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Sell-side Final Bid Process Letter</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STRICTLY PRIVATE AND CONFIDENTIAL</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bidder]</w:t>
      </w:r>
    </w:p>
    <w:p>
      <w:pPr>
        <w:keepNext w:val="0"/>
        <w:spacing w:before="200" w:after="0" w:line="260" w:lineRule="exact"/>
        <w:ind w:left="360" w:right="0" w:firstLine="0"/>
        <w:jc w:val="both"/>
      </w:pPr>
      <w:r>
        <w:rPr>
          <w:rFonts w:ascii="Times New Roman" w:hAnsi="Times New Roman" w:eastAsia="Times New Roman" w:cs="Times New Roman"/>
          <w:b w:val="0"/>
          <w:sz w:val="24"/>
        </w:rPr>
        <w:t>[Address #1]</w:t>
      </w:r>
    </w:p>
    <w:p>
      <w:pPr>
        <w:keepNext w:val="0"/>
        <w:spacing w:before="200" w:after="0" w:line="260" w:lineRule="exact"/>
        <w:ind w:left="360" w:right="0" w:firstLine="0"/>
        <w:jc w:val="both"/>
      </w:pPr>
      <w:r>
        <w:rPr>
          <w:rFonts w:ascii="Times New Roman" w:hAnsi="Times New Roman" w:eastAsia="Times New Roman" w:cs="Times New Roman"/>
          <w:b w:val="0"/>
          <w:sz w:val="24"/>
        </w:rPr>
        <w:t>[Address #2]</w:t>
      </w:r>
    </w:p>
    <w:p>
      <w:pPr>
        <w:keepNext w:val="0"/>
        <w:spacing w:before="200" w:after="0" w:line="260" w:lineRule="exact"/>
        <w:ind w:left="360" w:right="0" w:firstLine="0"/>
        <w:jc w:val="both"/>
      </w:pPr>
      <w:r>
        <w:rPr>
          <w:rFonts w:ascii="Times New Roman" w:hAnsi="Times New Roman" w:eastAsia="Times New Roman" w:cs="Times New Roman"/>
          <w:b w:val="0"/>
          <w:sz w:val="24"/>
        </w:rPr>
        <w:t>Attention: [name of contact]</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We thank you for your continued interest in [name of company] (the "Company") currently owned by [name of Seller] ("Seller"). On behalf of Seller, as its authorized financial advisor ("Financial Advisor"), we are pleased to invite you to submit your best and final binding offer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Offer") to acquire 100% of the outstanding capital stock of the Company (the "Transaction"). This letter sets forth instructions for submitting your Final Offer. We remind you that the confidentiality agreement between you and the Company (the "Confidentiality Agreement") continues to govern the existence, contents, and terms of this letter and all information provided or to be provided to you in connection with the Transaction.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Final Offers should be submitted no later than [deadline] (the "Bid Deadline"). Final Offers will be reviewed with the objective of signing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transaction agreement with the selected party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expedited basis as soon as possible thereafter. Final Offers must be in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and address each of the below items: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Specify the amount in United States dollars you propose to pay for 100% of the outstanding capital stock of the Company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cash-free, debt-free basis (the "Purchase Price"). The foregoing amount should correspond to the purchase price placeholder in the definition of "[corresponding term from definitive purchase agreement]" in the [title of definitive transaction agreement] previously provided to you (the "Agreement"). The Purchase Price must be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value (price ranges will not be considered). Please note that Seller will not consider any earn-out or any other form of contingent consideration. Additionally, please note that Seller requires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 cash offer and any Final Offer involving less than 100% cash consideration will not be considered.</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Acquiring Entity.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Describe the acquiring entity you would use to close the Transaction, and identify all of its participants and affiliates and, to the extent you intend to 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vehicle, the parent entity or shareholding structure. The Final Offer cannot be made by any person acting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regardless of whether such person discloses its principal(s).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proposed buyer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creditworthy entity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thinly capitalized entity formed for the purposes of this transaction, please indicate and provide details (including credit ratings) concerning the entity that will be guaranteeing the proposed buyer's obligations under the Agreement and its organizational relationship to the proposed buyer.</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Provide details regarding your proposed financing structure, including sources and uses of funds. Seller will not accept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that is subject to or conditioned upon the buyer obtaining financing. Include detailed information regarding the terms and conditions of the financing, including binding commitment letters for debt (the "Financing Letters") and, if applicable, equity financing. Describe the process and timing necessary to obtain such financing and provide evidence of your commitment to draw down on bridge commitments to close the Transaction, if necessary. Specify the names and contact information for your financing sources whom Seller may contact to discuss your Final Offer, including confirmation that the financing sources have received all necessary internal approvals to provide the proposed financing.</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Markup of Agreement and Financing Letters.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accelerate review of your Final Offer, Seller requests that you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markup of the form of the Agreement, along with the Disclosure Schedules and Exhibits attached to it, on or before [deadline – date and time] (the "Markup Deadline"). Seller requests that you submit your Financing Letters concurrently with your markup. Please provide the contact information for your attorneys and confirm their availability to discuss the Agreement with Seller's counsel at [name of legal counsel].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Your Final Offer must expressly state that you are ready to execute the Agreement and related documents as submitted. Include both clean and blacklined forms that reflect proposed changes. Your proposed changes to the Agreement and related documents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important factor in the evaluation of your Final Offer. Proposed changes that affect value, delay closing, or increase the risk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non-closing will be evaluated negatively.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Your markup and related documents must be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and delivered by email (with originals to follow by overnight courier) or hand delivered to [name of seller's legal counsel]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[any other advisors who should receive bidder markups].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State that all internal approvals, including Board of Director, Investment Committee,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equivalent body's approvals, have been given prior to the submission of your Final Offer. Indicate any external approvals (regulatory or otherwise) or other conditions you expect are necessary to close the Transaction. Provide your assessment as to the certainty and timing of receiving such approvals or satisfying such conditions.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Due Diligence.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Between now and the Bid Deadline, we will work closely with you to complete your due diligence. We recommend that you and your advisors prioritize any open or outstanding items that need to be addressed. We will focus efforts on prioritized items and do the best to address them before the Bid Deadline.</w:t>
      </w:r>
    </w:p>
    <w:p>
      <w:pPr>
        <w:keepNext w:val="0"/>
        <w:spacing w:before="200" w:after="0" w:line="260" w:lineRule="exact"/>
        <w:ind w:left="720" w:right="0" w:firstLine="0"/>
        <w:jc w:val="both"/>
      </w:pPr>
      <w:r>
        <w:rPr>
          <w:rFonts w:ascii="Times New Roman" w:hAnsi="Times New Roman" w:eastAsia="Times New Roman" w:cs="Times New Roman"/>
          <w:b w:val="0"/>
          <w:sz w:val="24"/>
        </w:rPr>
        <w:t>Indicate whether you and your financing sources have completed due diligence. If you have outstanding confirmatory due diligence, please specifically indicate and provide details regarding these items and include your expected date of completion of diligence. Any Final Offer with meaningful outstanding due diligence will be disadvantaged.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Your markup of the Agreement must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makes your obligation to close the Transaction contingent upon completing further due diligence.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Management/Employment Matters.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Describe the arrangements you envision you may enter into with any member of the Company's senior management, including the details relating to incentive programs, equity stake options, and co- investment opportunities. Set forth the amount or percentage of equity rollover or reinvestment of management's holdings that is anticipated. Describe your plans with respect to the Company's management and employees, including changes to compensation and benefits programs.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Contact.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Specify the name, telephone number and email address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will be prepared to answer any questions regarding your Final Offer.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will be available to answer any questions to clarify information and procedures before the Bid Deadline. Your written Final Offer should be submitted no later than the Bid Deadline and directed to [address]. Seller, together with its advisors and legal counsel, intends to evaluate final offers as soon as reasonably practicable. Seller's review will focus on (i) Purchase Price, (ii) the markup to the Agreement and related documents, (iii) certainty of closing, (iv) the scope of any outstanding due diligence, and (v) the ability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Agreement and related documents as quickly as possible.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Seller expressly reserves the right to (i) amend these procedures and the contents of any written or oral information provided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bidder, (ii) terminate discussions with any or all prospective bidders, (iii) reject any or all proposals (for any reason whatsoever without disclosing the reason for such decision or providing any justification therefor and regardless of whether any offer represents the highest proposed purchase price), or (iv) deal with any bidder with respect to the Transaction at any time and in any manner, individually or simultaneously with other interested bidders.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None of Seller, the Company or their respective affiliates or advisors shall have any liability to any person whatsoever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rejecting any Final Offer, accepting another Final Offer, or engaging in another transaction.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Offer is considered accepted only when Seller and the selected bidder have signed the Agreement. Prior to such time, Seller will have no obligations to any bidder, and after such time, Seller's only obligations will be those agreed to in the signed Agreement and related documents.</w:t>
      </w:r>
    </w:p>
    <w:p>
      <w:pPr>
        <w:keepNext w:val="0"/>
        <w:spacing w:before="200" w:after="0" w:line="260" w:lineRule="exact"/>
        <w:ind w:left="360" w:right="0" w:firstLine="0"/>
        <w:jc w:val="both"/>
      </w:pPr>
      <w:r>
        <w:rPr>
          <w:rFonts w:ascii="Times New Roman" w:hAnsi="Times New Roman" w:eastAsia="Times New Roman" w:cs="Times New Roman"/>
          <w:b w:val="0"/>
          <w:sz w:val="24"/>
        </w:rPr>
        <w:t>Neither you nor any of your affiliates or advisors shall be entitled for any reason (including, without limitation, any modifications of these procedures) to be reimbursed for any costs or expenses incurred in connection with the auction process, the possible sale of the Company, or otherwise in reliance upon these procedures.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Seller, the Company and their respective affiliates and advisors disclaim any and all liability for information supplied to you, either written or oral, and no representation or warranty is made as to the accuracy or completeness of any information.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Offer, you acknowledge that you are relying solely upon your own independent investigation and evaluation. You and your advisors may request additional information from Financial Advisor regarding the Company prior to submitting your Final Offer.</w:t>
      </w:r>
    </w:p>
    <w:p>
      <w:pPr>
        <w:keepNext w:val="0"/>
        <w:spacing w:before="200" w:after="0" w:line="260" w:lineRule="exact"/>
        <w:ind w:left="360" w:right="0" w:firstLine="0"/>
        <w:jc w:val="both"/>
      </w:pPr>
      <w:r>
        <w:rPr>
          <w:rFonts w:ascii="Times New Roman" w:hAnsi="Times New Roman" w:eastAsia="Times New Roman" w:cs="Times New Roman"/>
          <w:b w:val="0"/>
          <w:sz w:val="24"/>
        </w:rPr>
        <w:t>The Confidentiality Agreement contains provisions governing the existence, contents, and terms of this letter and all information provided or to be provided to you in connection with the Transaction. Financial Advisor remains the sole point of contact and is available to discuss matters relating to this letter. Please direct any questions regarding this letter or any other matters to [contact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Yours truly,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[signatory name and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