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Seller's Affidavit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STATE OF TEXAS</w:t>
      </w:r>
    </w:p>
    <w:p>
      <w:pPr>
        <w:keepNext w:val="0"/>
        <w:spacing w:before="200" w:after="0" w:line="260" w:lineRule="exact"/>
        <w:ind w:left="360" w:right="0" w:firstLine="0"/>
        <w:jc w:val="both"/>
      </w:pPr>
      <w:r>
        <w:rPr>
          <w:rFonts w:ascii="Times New Roman" w:hAnsi="Times New Roman" w:eastAsia="Times New Roman" w:cs="Times New Roman"/>
          <w:b w:val="0"/>
          <w:sz w:val="24"/>
        </w:rPr>
        <w:t>COUNTY OF [county]</w:t>
      </w:r>
    </w:p>
    <w:p>
      <w:pPr>
        <w:keepNext w:val="0"/>
        <w:spacing w:before="200" w:after="0" w:line="260" w:lineRule="exact"/>
        <w:ind w:left="360" w:right="0" w:firstLine="0"/>
        <w:jc w:val="both"/>
      </w:pPr>
      <w:r>
        <w:rPr>
          <w:rFonts w:ascii="Times New Roman" w:hAnsi="Times New Roman" w:eastAsia="Times New Roman" w:cs="Times New Roman"/>
          <w:b w:val="0"/>
          <w:sz w:val="24"/>
        </w:rPr>
        <w:t>I, [name], after being duly sworn, depose and say that I am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sz w:val="24"/>
        </w:rPr>
        <w:t>an</w:t>
      </w:r>
      <w:r>
        <w:rPr>
          <w:rFonts w:ascii="Times New Roman" w:hAnsi="Times New Roman" w:eastAsia="Times New Roman" w:cs="Times New Roman"/>
          <w:b w:val="0"/>
          <w:sz w:val="24"/>
        </w:rPr>
        <w:t>] [officer] of [seller name],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sz w:val="24"/>
        </w:rPr>
        <w:t>an</w:t>
      </w:r>
      <w:r>
        <w:rPr>
          <w:rFonts w:ascii="Times New Roman" w:hAnsi="Times New Roman" w:eastAsia="Times New Roman" w:cs="Times New Roman"/>
          <w:b w:val="0"/>
          <w:sz w:val="24"/>
        </w:rPr>
        <w:t>] [entity] (“</w:t>
      </w:r>
      <w:r>
        <w:rPr>
          <w:rFonts w:ascii="Times New Roman" w:hAnsi="Times New Roman" w:eastAsia="Times New Roman" w:cs="Times New Roman"/>
          <w:b/>
          <w:sz w:val="24"/>
        </w:rPr>
        <w:t>Seller</w:t>
      </w:r>
      <w:r>
        <w:rPr>
          <w:rFonts w:ascii="Times New Roman" w:hAnsi="Times New Roman" w:eastAsia="Times New Roman" w:cs="Times New Roman"/>
          <w:b w:val="0"/>
          <w:sz w:val="24"/>
        </w:rPr>
        <w:t>”), the seller of the premises commonly known as “[common name]” situated in [county] County, Texas (the “</w:t>
      </w:r>
      <w:r>
        <w:rPr>
          <w:rFonts w:ascii="Times New Roman" w:hAnsi="Times New Roman" w:eastAsia="Times New Roman" w:cs="Times New Roman"/>
          <w:b/>
          <w:sz w:val="24"/>
        </w:rPr>
        <w:t>Property</w:t>
      </w:r>
      <w:r>
        <w:rPr>
          <w:rFonts w:ascii="Times New Roman" w:hAnsi="Times New Roman" w:eastAsia="Times New Roman" w:cs="Times New Roman"/>
          <w:b w:val="0"/>
          <w:sz w:val="24"/>
        </w:rPr>
        <w:t xml:space="preserve">”), and more particularly described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and:</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That all improvements located on the Property have been completed for more than [time (e.g., 150)] days and, to Seller’s knowledge, all who performed labor or furnished materials for construction or remodeling on behalf of Seller have been paid in full or shall be paid in full in the operation of the ordinary course of Seller’s business, and that, to Seller’s knowledge, there are no encumbrances on the title other than those shown on the Title Commitment No. [number],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effective date of [last effective date of title commitment].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That to Seller’s knowledge, there are no parties other than Seller and tenants, as disclosed on the rent roll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in possession of, or claiming possession to, said Property.</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That to Seller’s knowledge, there are no facts by reason of which the title to, or boundaries or possession of, said property might be disputed or questioned.</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That to Seller’s knowledge, there are no facts which might be asserted that could give rise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encumbrance on said property prior to the deed being recorded and that the undersigned will not execute any instrument that would adversely affect the title or interest to be conveyed.</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That the undersigned is authorized to execute this Affidavit and has the ability to execute all instruments necessary to convey the Property pursuant to authority under the governing [seller’s type of governing organizational document] agreement; and that the Seller was properly created and is in good standing in its state of origin and is properly authorized to do business in the state where the Property is located.</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That this affidavit is made for the purpose of inducing [title company name] to issue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Commitment and/or Policy insuring the title to the Property.</w:t>
      </w:r>
    </w:p>
    <w:p>
      <w:pPr/>
    </w:p>
    <w:p>
      <w:pPr>
        <w:keepNext w:val="0"/>
        <w:spacing w:before="200" w:after="0" w:line="260" w:lineRule="exact"/>
        <w:ind w:left="360" w:right="0" w:firstLine="0"/>
        <w:jc w:val="both"/>
      </w:pPr>
      <w:r>
        <w:rPr>
          <w:rFonts w:ascii="Times New Roman" w:hAnsi="Times New Roman" w:eastAsia="Times New Roman" w:cs="Times New Roman"/>
          <w:b w:val="0"/>
          <w:sz w:val="24"/>
        </w:rPr>
        <w:t>EFFECTIVE as of the date first written herein.</w:t>
      </w:r>
    </w:p>
    <w:p>
      <w:pPr>
        <w:keepNext w:val="0"/>
        <w:spacing w:before="120" w:after="0" w:line="260" w:lineRule="exact"/>
        <w:ind w:left="360" w:right="0" w:firstLine="0"/>
        <w:jc w:val="left"/>
      </w:pPr>
      <w:r>
        <w:rPr>
          <w:rFonts w:ascii="Times New Roman" w:hAnsi="Times New Roman" w:eastAsia="Times New Roman" w:cs="Times New Roman"/>
          <w:b/>
          <w:sz w:val="24"/>
        </w:rPr>
        <w:t>SELLER:</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By: [signature of authorized person]</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authorized person]</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Title: [title of authorized person] </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TO OWNER’S AFFIDAVIT</w:t>
      </w:r>
    </w:p>
    <w:p>
      <w:pPr>
        <w:keepNext w:val="0"/>
        <w:spacing w:before="200" w:after="0" w:line="260" w:lineRule="exact"/>
        <w:ind w:left="720" w:right="0" w:firstLine="0"/>
        <w:jc w:val="both"/>
      </w:pPr>
      <w:r>
        <w:rPr>
          <w:rFonts w:ascii="Times New Roman" w:hAnsi="Times New Roman" w:eastAsia="Times New Roman" w:cs="Times New Roman"/>
          <w:b/>
          <w:sz w:val="24"/>
        </w:rPr>
        <w:t>LEGAL DESCRIPTION</w:t>
      </w:r>
    </w:p>
    <w:p>
      <w:pPr>
        <w:keepNext w:val="0"/>
        <w:spacing w:before="200" w:after="0" w:line="260" w:lineRule="exact"/>
        <w:ind w:left="720" w:right="0" w:firstLine="0"/>
        <w:jc w:val="both"/>
      </w:pPr>
      <w:r>
        <w:rPr>
          <w:rFonts w:ascii="Times New Roman" w:hAnsi="Times New Roman" w:eastAsia="Times New Roman" w:cs="Times New Roman"/>
          <w:b/>
          <w:sz w:val="24"/>
        </w:rPr>
        <w:t>[Legal Description]</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TO OWNER’S AFFIDAVIT</w:t>
      </w:r>
    </w:p>
    <w:p>
      <w:pPr>
        <w:keepNext w:val="0"/>
        <w:spacing w:before="200" w:after="0" w:line="260" w:lineRule="exact"/>
        <w:ind w:left="720" w:right="0" w:firstLine="0"/>
        <w:jc w:val="both"/>
      </w:pPr>
      <w:r>
        <w:rPr>
          <w:rFonts w:ascii="Times New Roman" w:hAnsi="Times New Roman" w:eastAsia="Times New Roman" w:cs="Times New Roman"/>
          <w:b/>
          <w:sz w:val="24"/>
        </w:rPr>
        <w:t>RENT ROLL</w:t>
      </w:r>
    </w:p>
    <w:p>
      <w:pPr>
        <w:keepNext w:val="0"/>
        <w:spacing w:before="200" w:after="0" w:line="260" w:lineRule="exact"/>
        <w:ind w:left="720" w:right="0" w:firstLine="0"/>
        <w:jc w:val="both"/>
      </w:pPr>
      <w:r>
        <w:rPr>
          <w:rFonts w:ascii="Times New Roman" w:hAnsi="Times New Roman" w:eastAsia="Times New Roman" w:cs="Times New Roman"/>
          <w:b/>
          <w:sz w:val="24"/>
        </w:rPr>
        <w:t>[Rent Roll]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