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Services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Services Agreement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Services Agreement ("Agreement") is made on [date] (the "Effective Date") between [name of party receiving the services] ("Customer"), with offices located at [address] and [name of service provider] ("Service Provider") with offices located at [address]. The Customer and Service Provider are sometimes collectively referred to herein as the "Parties" and individually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w:t>
      </w:r>
    </w:p>
    <w:p>
      <w:pPr>
        <w:keepNext w:val="0"/>
        <w:spacing w:before="200" w:after="0" w:line="260" w:lineRule="exact"/>
        <w:ind w:left="720" w:right="0" w:firstLine="0"/>
        <w:jc w:val="both"/>
      </w:pPr>
      <w:r>
        <w:rPr>
          <w:rFonts w:ascii="Times New Roman" w:hAnsi="Times New Roman" w:eastAsia="Times New Roman" w:cs="Times New Roman"/>
          <w:b w:val="0"/>
          <w:sz w:val="24"/>
        </w:rPr>
        <w:t>Customer wishes to retain the services (collectively the "Services" as defined below) of the Service Provider, and the Service Provider agrees to provide Customer the Services in accordance with the terms and conditions of this Agreement.</w:t>
      </w:r>
    </w:p>
    <w:p>
      <w:pPr>
        <w:keepNext w:val="0"/>
        <w:spacing w:before="200" w:after="0" w:line="260" w:lineRule="exact"/>
        <w:ind w:left="720" w:right="0" w:firstLine="0"/>
        <w:jc w:val="both"/>
      </w:pPr>
      <w:r>
        <w:rPr>
          <w:rFonts w:ascii="Times New Roman" w:hAnsi="Times New Roman" w:eastAsia="Times New Roman" w:cs="Times New Roman"/>
          <w:b w:val="0"/>
          <w:sz w:val="24"/>
        </w:rPr>
        <w:t>NOW, THEREFORE, in consideration of the mutual covenants and promises contained herein, and other good and valuable consideration, the receipt and sufficiency of which is hereby acknowledged, and intending to be legally bound, the Parties agree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Services.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Services.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Service Provider will perform Services and create and provide certain deliverables and Work Product (as defined in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hereof) as more particularly described in Statements of Work (each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"SOW" and collectively "SOWs") which will be entered into periodically and, upon execution by the Parties, will be incorporated and made part of this Agreement (the "Services"). [The first SOW is attached hereto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(or) Prior to commencement of the Services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SOW will be prepared, in the form attached hereto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(which is only provided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example).]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between the terms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SOW and the terms of this Agreement, the terms of this Agreement shall supersede and control as to such conflict. No obligation to either provide or pay for any Services shall be incurred by either Party until such time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SOW has been executed by authorized representatives of both Parties. The existence of this Agreement shall not be construed as imposing any obligation upon the Customer to enter into any SOW or to request any Services from the Service Provider. Failure to perform all the Services as required under this Agreement or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SOW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breach of this Agreement. Service Provider will determine the method, details, and means of performing the Services.</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Modification of Services; Change Orders.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Parties acknowledge and agree that during the term of the Agreement the Services, as set forth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SOW, may be modified and/or expanded periodically by the Parties. No changes to the Services will be authorized by Customer, and Customer shall have no obligation to pay for any additional or modified Services, until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Order has been agreed upon and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Customer.</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Status Meetings.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Parties will meet at least [timing, e.g., weekly, monthly] to review the progress of the Services and to address any issues that may arise regarding performance of the Services and/or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Review and Acceptance of Work Product.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Upon delivery, Customer will review the Services and Work Product to confirm that it meets Customer's reasonable business requirements and complies with the specifications in the applicable SOW. Customer will notify Service Provider of any deficiency, and Service Provider will use its best efforts to correct said deficiencies and redeliver the Services and/or Work Product. If Customer reasonably determines that the Work Product continues to fail to satisfy the requirements and specifications in the applicable SOW or otherwise fails to meet Customer's reasonable business requirements [duration, e.g., 60] days after notifying Seller of any deficiencies, Customer will so notify Service Provider in writing. In such event, the Customer may, at its discretion, agree to permit Service Provider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opportunity to continue curing the deficiencies, but will have no obligation to do so. Should Customer decide to no longer permit Service Provider to cure the deficiencies in the Work Product, Service Provider will reimburse Customer for any fees prepaid for the rejected Work Product, and Customer will have no further liability for such rejected Work Product.</w:t>
      </w:r>
    </w:p>
    <w:p>
      <w:pPr>
        <w:keepNext w:val="0"/>
        <w:spacing w:before="120" w:after="0" w:line="260" w:lineRule="exact"/>
        <w:ind w:left="144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Subcontractors.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Service Provider shall not subcontract any of its obligations under this Agreement or any Services to any third party or other independent contractors or consultants without Customer's prior written approval, which approval shall not be unreasonably withheld. The Customer will generally support delegation unless the Customer unilaterally deems such delegation not in its best interests or in furtherance of this Agreement. Service Provider will remain liable for all responsibilities and obligations of Service Provider under this Agreement, even if some responsibilities and obligations are performed by subcontractors that have been approved by Customer.</w:t>
      </w:r>
    </w:p>
    <w:p>
      <w:pPr>
        <w:keepNext w:val="0"/>
        <w:spacing w:before="120" w:after="0" w:line="260" w:lineRule="exact"/>
        <w:ind w:left="144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Compliance with Laws; Permits and Licenses.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Service Provider agrees to operate in full compliance with all governmental laws, regulations and requirements applicable to its performance of this Agreement and the Services to be provided hereunder. Service Provider shall obtain and maintain in force, at its own expense, all licenses, permits, insurance and approvals required for its performance under this Agreement, and will obtain all required inspections, authorizations and approvals prior to commencement of the Services. Service Provider shall promptly notify Customer in the event it knows or has reason to believe that any act or refrainment from acting required by or contemplated by this Agreement violates any applicable law, rule or regulation (whether criminal or non-criminal).</w:t>
      </w:r>
    </w:p>
    <w:p>
      <w:pPr>
        <w:keepNext w:val="0"/>
        <w:spacing w:before="120" w:after="0" w:line="260" w:lineRule="exact"/>
        <w:ind w:left="144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Compliance with Customer Rules and Procedures.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When Service Provider, its employees and its permitted subcontractors are working at Customer's premises, they shall observe the working hours, rules and security procedures as established and implemented by the Customer. Service Provider will immediately report to Customer all accidents or occurrences resulting in personal injury or property damage arising out of or during the performance of the Services by Service Provider or its employees or personnel occurring at Customer's premises, and will furnish Customer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any reports made by Service Provider, including but not limited to any report provided to Service Provider's insurer or to others, of such accidents and occurrences.</w:t>
      </w:r>
    </w:p>
    <w:p>
      <w:pPr>
        <w:keepNext w:val="0"/>
        <w:spacing w:before="120" w:after="0" w:line="260" w:lineRule="exact"/>
        <w:ind w:left="108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Fees and Expenses.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Fees and Payment.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As full and complete compensation for the Services, Customer shall pay Service Provider the fees (the "Fees") as specified in the applicable signed SOW. Service Provider shall prepare and submit to Customer invoices for all Services performed and expenses incurred with respect to each SOW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[frequency, e.g., monthly] basis or as otherwise specified in the applicable SOW. Customer will pay undisputed invoices in U.S. dollars within 60 days of Customer's receipt of such invoice. However, should Customer make payment of the Service Provider's invoice within 15 days after receipt of the invoice, Customer shall be entitled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[percentage, e.g., two percent] discount. Any Fees payable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 diem/per hour basis are only payable for those days/hours actually worked by Service Provider. Payment of the Fees is subject to completion of the Services covered thereby in accordance with the terms of this Agreement and/or the applicable SOW. Customer will have the right to set off any amount due or payable to Service Provider hereunder against any claim or charge Customer may have against Service Provider. Customer shall have no obligation to pay any invoice submitted more than [duration, e.g., 90] days from the date when such invoice should have been issued according to the terms of this Agreement and/or the applicable SOW. If Service Provider determines that it has any inquiries, problems or believes there are errors or discrepancies with respect to any amounts due under this Agreement, it shall give Customer written notice thereof within 90 days from the date on which the Services that gave rise to such inquiry, problems and/or discrepancy, etc., were performed. Service Provider's failure to give Customer notice or Service Provider's failure to invoice Customer for any Services or expenses within 90 days after such Service is performed or expense incurred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all rights which Service Provider may have to any such payment, adjustment, charge or reimbursement.</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Expenses.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As full consideration for the provision of the Services, Customer shall pay Service Provider expenses in the amount of $[amount] (the "Expenses").</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Service Provider is solely responsible for paying any due taxes, including estimated taxes, incurred because of the compensation paid by Customer to Service Provider for the Services under this Agreement. This includes, but is not limited to, any federal, state or local income taxes, social security or unemployment tax, or any other taxes. Service Provider agrees to indemnify and hold Customer, its affiliates, and their officers, directors, shareholders, employees and agents, harmless from and against any damage, claim, losses, fee, assessment, interest charge or penalty incurred by or charged to Customer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any claim, cause of action or assessment by any government agency for any nonpayment or late payment by Service Provider of any tax or contribution based on compensation paid hereunder to Service Provider or because Customer did not withhold any taxes from compensation paid hereunder.</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Most Favored Customer.</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Services Provider represents and warrants that this Agreement contains the most favorable terms, conditions and prices offered by Services Provider to any person or business for the same or similar Services that Service Provider is providing to Customer hereunder. Accordingly, should Services Provider offer more favorable terms, conditions, or prices to any other person or business for the same or similar services during the term of this Agreement, Services Provider shall amend this Agreement to incorporate the more favorable terms, conditions or prices, effective as of the date of Services Provider's offer of such to the other person or business.</w:t>
      </w:r>
    </w:p>
    <w:p>
      <w:pPr>
        <w:keepNext w:val="0"/>
        <w:spacing w:before="120" w:after="0" w:line="260" w:lineRule="exact"/>
        <w:ind w:left="108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Ownership of Work Product.</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Non-Work for Hire.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This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work-for-hire Agreement. The copyright in all deliverables created hereunder for Customer (the "Work Product") shall belong to the Service Provider. All intellectual property rights in all pre-existing works and derivative works of such pre-existing works and other deliverables and developments made, conceived, created, discovered, invented or reduced to practice in the performance of the Services hereunder are and shall remain the sole and absolute property of Service Provider,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worldwide, nonexclusive license to Customer for its internal use as intended under this Agreement. This Agreement does not grant Customer any license to any of the Service Provider's products, which products must be separately licensed.</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Original Authorship and Right to Use Third-Party Materials.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Service Provider represents and warrants to Customer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all Work Product produced pursuant to this Agreement will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work of authorship, invention, development or discovery by Service Provider, and will not incorporate or be based on any Third-Party Materials (as defined herein) without the express prior written consent of Customer; (b) to the extent that any Third-Party Materials may be contained in the Work Product that Service Provider intends to deliver to Customer, Service Provider will so notify Customer in writing in advance of delivering such Work Product, and Customer will be entitled in its sole discretion to accept or reject the use of such Third-Party Materials and Work Product; and (c) Service Provider will have the legal right and authority to use and license such Third-Party Materials to Customer in accordance with this Agreement. As used herein, "Third-Party Materials" means works, inventions, developments, discoveries, or information belonging to any third-party. Service Provider hereby grants to Customer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irrevocable, nonexclusive, worldwide, royalty-free license to use, reproduce, and distribute (internally and externally) copies of, prepare derivative works based upon, and otherwise commercially exploit any Third-Party Materials which may be contained in the Work Product.</w:t>
      </w:r>
    </w:p>
    <w:p>
      <w:pPr>
        <w:keepNext w:val="0"/>
        <w:spacing w:before="120" w:after="0" w:line="260" w:lineRule="exact"/>
        <w:ind w:left="108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Warranty.</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Service Warranty.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Service Provider warrants and represents that (1) it is qualified to perform the Services; (2) all the Services shall be performed by qualified personnel, who will be properly supervised; (3) the Services shall be performed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professional and workmanlike manner in strict accordance in all material respects with the terms of this Agreement and the specifications, requirements and time schedules of any applicable SOW, and in accordance with any applicable commercial standards generally observed in Service Provider's industry, and (4) that the Services and Work Product shall be free from faults and defects of design, material and workmanship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one year. This warranty shall extend to all necessary costs of repairs and replacements, as well as to all consequential damages resulting from such faults or defects of design, material and/or workmanship. Customer will promptly inform Service Provider of any breach of warranty related to the Services and Service Provider agrees it shall immediately take any and all measures required to satisfy its warranty obligations to correct any faults or defects, without cost to Customer. In the event Service Provider fails to properly meet its warranty obligations stated herein, Customer may perform all or part of same or obtain substitute services and charge Service Provider for those costs.</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Organizational Warranty.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Service Provider warrants and represents that (</w:t>
      </w:r>
      <w:r>
        <w:rPr>
          <w:rFonts w:ascii="Times New Roman" w:hAnsi="Times New Roman" w:eastAsia="Times New Roman" w:cs="Times New Roman"/>
          <w:b/>
          <w:sz w:val="24"/>
        </w:rPr>
        <w:t>a</w:t>
      </w:r>
      <w:r>
        <w:rPr>
          <w:rFonts w:ascii="Times New Roman" w:hAnsi="Times New Roman" w:eastAsia="Times New Roman" w:cs="Times New Roman"/>
          <w:b w:val="0"/>
          <w:sz w:val="24"/>
        </w:rPr>
        <w:t>) its performance of the Services will not violate any proprietary rights of any third parties including, without limitation, patents, copyrights or trade secrets, (b) its providing the Services to Customer will not violate any applicable law, rule, regulation or judicial order, or violate any contractual obligation or confidential relationship which it may have to or with any third party, and (c) any information Service Provider may supply Customer or utilize in performing the Services will have been lawfully obtained.</w:t>
      </w:r>
    </w:p>
    <w:p>
      <w:pPr>
        <w:keepNext w:val="0"/>
        <w:spacing w:before="120" w:after="0" w:line="260" w:lineRule="exact"/>
        <w:ind w:left="108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Service Provider acknowledges that by reason of its relationship to the Customer hereunder, Customer may disclose or provide access to the Service Provider certain Confidential Information. "Confidential Information" shall mean (1) information concerning the Customer's products, business and operations including, but not limited to, information relating to business plans, financial records, customers, suppliers, vendors, products, product samples, costs, sources, strategies, inventions, procedures, sales aids or literature, technical advice or knowledge, contractual agreements, pricing, price lists, product white paper, product specifications, trade secrets, procedures, distribution methods, inventories, marketing strategies and interests, algorithms, data, designs, drawings, work sheets, blueprints, concepts, samples, inventions, manufacturing processes, computer programs and systems and know-how or other intellectual property, of the Customer and its affiliates that may be at any time furnished, communicated or delivered to the Service Provider, whether in oral, tangible, electronic or other form; (2) the terms of any agreement, including this Agreement, and the discussions, negotiations and proposals related to any agreement; (3) information acquired during any tours of or while present at the Customer's facilities; and (4) all other non-public information provided by the Customer hereunder. It is intended that information as described in this section is deemed Confidential Information whether it is identified or labeled as such. All Confidential Information shall remain the exclusive property of the Customer.</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Use of Confidential Information; Standard of Care.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Service Provider shall maintain the Confidential Information in strict confidence and disclose the Confidential Information only to its employees who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need-to-know such Confidential Information to fulfill the business affairs and transactions between the Parties contemplated by this Agreement and who are under confidentiality obligations no less restrictive than this Agreement. Service Provider shall always remain responsible for breaches of this Agreement arising from the acts of its employees. Service Provider shall use the same degree of care as it uses with respect to its own similar information, but no less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degree of care, to protect the Confidential Information from any unauthorized use, disclosure, dissemination, or publication. Service Provider shall only use the Confidential Information in furtherance of its performance of its obligations under this Agreement, and agrees not to use the Customer's Confidential Information for any other purpose or for the benefit of any third party. No Confidential Information furnished to the Service Provider shall be duplicated or copied except as may be strictly necessary to effectuate the purpose of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Exceptions; Required Disclosures.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Confidential Information does not include information that: (1) was lawfully in Service Provider's possession before receipt from Customer, as established by competent evidence; (2) at or after the time of disclosure, becomes generally available to the public other than through any act or omission of the Service Provider, or (3) is received by Service Provider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free to make such disclosure without, to the best of Service Provider's knowledge, breach of any legal or contractual obligation. If Service Provider is confronted with legal action to disclose Confidential Information received under this Agreement, it shall, unless prohibited by applicable law, provide prompt written notice to the Customer to allow Customer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opportunity to seek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protective order or other relief it deems appropriate, and Service Provider shall reasonably assist Customer in such efforts. If disclosure is nonetheless required, Service Provider shall limit its disclosure to only that portion of the Confidential Information which it is advised by its legal counsel must be disclosed.</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Unauthorized Use or Disclosure of Confidential Information; Equitable Relief.</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In the event Service Provider discovers that any Confidential Information has been used, disseminated or accessed in violation of this Agreement, it will immediately notify Customer; take all commercially reasonable actions available to minimize the impact of the use, dissemination or publication; and take all necessary steps to prevent any further breach of this Agreement. Service Provider agrees and acknowledges that any breach or threatened breach regarding the treatment of the Confidential Information may result in irreparable harm to Customer for which there may be no adequate remedy at law. In such event Customer shall be entitled to seek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injunction, without the necessity of posting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bond, to prevent any further breach of this Agreement, in addition to all other remedies available in law or at equity.</w:t>
      </w:r>
    </w:p>
    <w:p>
      <w:pPr>
        <w:keepNext w:val="0"/>
        <w:spacing w:before="120" w:after="0" w:line="260" w:lineRule="exact"/>
        <w:ind w:left="144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of Confidential Information; Survival.</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Service Provider shall promptly return or, at Customer's option, certify destruction of all copies of Confidential Information at any time upon request or within 30 days following the expiration or earlier termination of this Agreement. Notwithstanding any expiration or termination of this Agreement, Service Provider's obligations to protect the Confidential Information pursuant to this Section will survive for five years after the expiration or earlier termination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Service Provider shall defend, indemnify and hold Customer, its affiliates, and their respective officers, directors, shareholders, employees and agents harmless from and against any claims, actions, demands, lawsuits, losses, damages, costs, expenses, judgments, fines, penalties, and liabilities (including reasonable attorney's fees and courts costs) incurred in connection with any third-party demands, assertions, claims, suits, actions or other proceedings: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alleging the Services or Work Product violate any applicable law, rule, regulation or judicial order; (b) arising from the acts or omissions of Service Provider or its employees, agents or permitted contractors in connection with the performance of the Services; (c) alleging that the Services or Work Product or any use of the Services or Work Product infringes any third-party's patent, trade secret, copyright, trademark or other intellectual property right or misappropriates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third-party's confidential information; or (d) arising from or relating to the Services or the Work Product or any Third-Party Materials utilized in the performance of the Services (in each case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except to the extent such Claim is caused by Customer's willful misconduct or gross negligence.</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Procedures for Indemnification.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Promptly after receipt of any written Claim or notice of any action giving rise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for indemnification, Customer will provide Service Provider with written notice of the Claim or action. Customer will provide Service Provider with reasonable cooperation and assistance in the defense or settlement of any Claim, and grant Service Provider control over the defense and settlement of the Claim. However, Customer shall be entitled to participate in the defense of the Claim and to employ counsel at its own expense to assist in the handling of the claim, and Service Provider will ensure that its counsel reasonably cooperates with and permits participation by Customer's counsel. Service Provider will not consent to any judgment, attachment or lien or any other act adverse to the interests of the Customer without Customer's prior consent. If Service Provider fails to assume the defense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or Customer reasonably determines that Service Provider has failed to diligently assume and maintain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prompt and vigorous defense of any Claim, Customer may assume sole control of the defense of any Claim and all related settlement negotiations with counsel of its own choosing, and Service Provider will pay all costs and expenses (including reasonable attorney’s fees) incurred by Customer in such defense within [duration, e.g., 30] days of each of Customer's written requests.</w:t>
      </w:r>
    </w:p>
    <w:p>
      <w:pPr>
        <w:keepNext w:val="0"/>
        <w:spacing w:before="120" w:after="0" w:line="260" w:lineRule="exact"/>
        <w:ind w:left="108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Non-Solicitation.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Service Provider agrees that during the term of this Agreement and for one year thereafter, it will not, directly or indirectly, solicit or induce any Customer employee that has interacted with Service Provider or has been involved, directly or indirectly, in the performance, review and/or acceptance of the Services, to consider or accept employment with Service Provider. [Service Provider is not prohibited from responding to or hiring Customer employees who inquire about employment with Service Provider on their own accord or in response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advertisement or employment solicitation in general.]</w:t>
      </w:r>
    </w:p>
    <w:p>
      <w:pPr>
        <w:keepNext w:val="0"/>
        <w:spacing w:before="120" w:after="0" w:line="260" w:lineRule="exact"/>
        <w:ind w:left="108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Insurance.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Throughout the term of this Agreement, Service Provider shall maintain the following coverages issued by insurance companies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.M. Best Rating of not less than [rating, e.g.,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Standard &amp; Poor's rating of not less than [rating, e.g., AA-],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Moody's rating of not less than [rating, e.g., Aa3]:</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Workers' Compensation, minimum statutory limits;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Employer's Liability with limits of $[amount, e.g., 1,000,000] accident, $[amount, e.g., 1,000,000] disease per employee, $[rating, e.g., 2,000,000] disease aggregate;</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Commercial General Liability, including blanket contractual and products liability, with minimum limits of $[amount, e.g., 1,000,000] per occurrence, $[amount, e.g., 2,000,000] aggregate;</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Commercial Automotive Liability with limits of liability not less than $[amount, e.g., 1,000,000] bodily injury and property damage, and shall include coverage for all owned, leased, non-owned and hired or rented automobiles;</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Errors &amp; Omissions Liability (Professional Liability), with limits of liability of $[amount, e.g., 2,000,000]</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Service Provider will provide Customer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insurance evidencing the above coverages on forms furnished by or reasonably acceptable to Customer or, upon Customer's request, provide true copies of the insurance policies. Customer, its directors, officers, shareholders, parents, subsidiaries, employees, successors and assigns will be identified as additional insureds for each policy required in this Agreement. The insurance policies and certificates required hereunder will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that coverage will not be non-renewed, materially changed, cancelled or allowed to expire until at least 30 days' prior thereto written notice has been given to Customer. If Service Provider, at any time, neglects or refuses to provide the insurance required herein, or should such insurance be cancelled or materially changed without Customer's consent, Customer will have the right to terminate the Agreement and any SOW without penalty.</w:t>
      </w:r>
    </w:p>
    <w:p>
      <w:pPr>
        <w:keepNext w:val="0"/>
        <w:spacing w:before="120" w:after="0" w:line="260" w:lineRule="exact"/>
        <w:ind w:left="108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will commence as of the Effective Date and will terminate on the earlier of [duration, e.g., six] months, or upon completion of the Services, unless earlier terminated in accordance with the provisions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for Breach.</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Either Party may terminate this Agreement at any time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by the other Party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covenant, commitment or obligation under this Agreement that remains uncured for 30 days following written notice thereof. Such termination shall be effective immediately and automatically upon the expiration of the applicable notice period, without further notice or action by either Party. Termination shall be in addition to any other remedies that may be available to the non-breaching Party.</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for Convenience.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Either Party may terminate this Agreement, and the Customer may also terminate any SOW, at any time with or without cause by giving [duration, e.g., 30] days prior written notice.</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Obligations upon Termination.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Termination of this Agreement for any reason shall not discharge either Party's liability for obligations incurred hereunder and amounts unpaid at the time of such termination. Upon termination, Service Provider shall return the Customer's Confidential Information that is in its possession.</w:t>
      </w:r>
    </w:p>
    <w:p>
      <w:pPr>
        <w:keepNext w:val="0"/>
        <w:spacing w:before="120" w:after="0" w:line="260" w:lineRule="exact"/>
        <w:ind w:left="108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Independent Contractor.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Service Provider and its employees, personnel, and permitted contractors performing any Services on behalf of Customer under this Agreement are independent contractors and not employees of Customer. Service Provider is not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agent of the Customer and shall have no right or authority to make any contract, sale or other agreement in the name of or for the account of the Customer, or to make any representation, or to assume, create or incur any obligation or liability of any kind, express or implied, on behalf of the Customer. Service Provider will be responsible for any applicable payment and withholdings of any salary, benefits, incentives, and any other compensation or taxes relevant to its personnel. Nothing in this Agreement, and no course of dealing between the Parties, shall be construed to create or imply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employment or agency relationship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or joint venture relationship between the Parties or between one Party and the other Party's employees or agents.</w:t>
      </w:r>
    </w:p>
    <w:p>
      <w:pPr>
        <w:keepNext w:val="0"/>
        <w:spacing w:before="120" w:after="0" w:line="260" w:lineRule="exact"/>
        <w:ind w:left="108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Force Majeure.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Neither Party shall be liable hereunder for any failure or delay in the performance of its obligations under this Agreement if such failure or delay is on account of causes beyond its reasonable control, including civil commotion, war, fires, floods, accident, earthquakes, inclement weather, telecommunications line failures, electrical outages, network failures, pandemics, epidemics, local disease outbreaks, public health emergencies, governmental regulations or controls, casualty, strikes or labor disputes, terrorism, acts of God, or other similar or different occurrences beyond the reasonable control of the Party so defaulting or delaying in the performance of this Agreement, for so long as such force majeure event is in effect. Each Party shall use reasonable efforts to notify the other Party of the occurrence of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within [duration, e.g., five] business days of its occurrence. Should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experience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force majeure event, it shall take reasonable measures to mitigate any impact that such event has on its performance of this Agreement, and shall take all reasonable steps to perform despite such event. If Service Provider's performance is delayed over [duration, e.g., 30] days, Customer may terminate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Publicity.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Unless otherwise agreed to in writing by Customer, Service Provider will not disclose that Customer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client of Service Provider and will not use the Customer's name or any mark, logo or trade name owned or used by Customer in any manner.</w:t>
      </w:r>
    </w:p>
    <w:p>
      <w:pPr>
        <w:keepNext w:val="0"/>
        <w:spacing w:before="120" w:after="0" w:line="260" w:lineRule="exact"/>
        <w:ind w:left="108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Audit.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Service Provider shall, at its sole cost and expense, maintain complete and accurate books and records concerning the Services including, without limitation, the documents supporting amounts invoiced by Service Provider to Customer and the direct costs, expenses and disbursements made or incurred in connection with the Services, in accordance with Unites States generally accepted accounting principles. Service Provider shall retain such records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two years following termination of expiration of this Agreement. Customer and its duly authorized representatives shall have the right, upon reasonable written notice, for the term of this Agreement and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two years following termination or expiration of this Agreement, to examine and copy (without charge to Customer) such books and records. Customer shall conduct such audits during Service Provider's normal business hours and in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not to unreasonably interfere with Service Provider's normal business operations. In the event that any audit determines that any fees paid to Service Provider are more than the actual fees payable by Customer pursuant to this Agreement, Service Provider will promptly pay Customer all excess amounts, including interest for the overpayment. In addition, if any audit determines that any such overpayment is greater than [percent, e.g., five percent] of the actual and reasonable Fees paid or payable, the reasonable cost of such audit will be borne by Service Provider. In all other events the cost of such audit will be borne by Customer.</w:t>
      </w:r>
    </w:p>
    <w:p>
      <w:pPr>
        <w:keepNext w:val="0"/>
        <w:spacing w:before="120" w:after="0" w:line="260" w:lineRule="exact"/>
        <w:ind w:left="108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and Venue.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will be governed by and interpreted in accordance with the laws of the State of North Carolina, without giving effect to the principles of conflicts of law of such state. The Parties hereby agree that any action arising out of this Agreement will be brought solely in any state or federal court located in North Carolina, [(county)] County. Both Parties hereby submit to the exclusive jurisdiction and venue of any such court.</w:t>
      </w:r>
    </w:p>
    <w:p>
      <w:pPr>
        <w:keepNext w:val="0"/>
        <w:spacing w:before="120" w:after="0" w:line="260" w:lineRule="exact"/>
        <w:ind w:left="108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Attorney's Fees.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either Party incurs any legal fees associated with the enforcement of this Agreement or any rights under this Agreement, the prevailing Party shall be entitled to recover its reasonable attorney's fees and any court, arbitration, mediation, or other litigation expenses from the other Party.</w:t>
      </w:r>
    </w:p>
    <w:p>
      <w:pPr>
        <w:keepNext w:val="0"/>
        <w:spacing w:before="120" w:after="0" w:line="260" w:lineRule="exact"/>
        <w:ind w:left="108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Either Party may assign and transfer their rights and obligations under this Agreement upon written notice to the other Party.</w:t>
      </w:r>
    </w:p>
    <w:p>
      <w:pPr>
        <w:keepNext w:val="0"/>
        <w:spacing w:before="120" w:after="0" w:line="260" w:lineRule="exact"/>
        <w:ind w:left="1080" w:right="0" w:firstLine="0"/>
        <w:jc w:val="left"/>
      </w:pPr>
      <w:r>
        <w:rPr>
          <w:rFonts w:ascii="Times New Roman" w:hAnsi="Times New Roman" w:eastAsia="Times New Roman" w:cs="Times New Roman"/>
          <w:b w:val="0"/>
          <w:sz w:val="24"/>
        </w:rPr>
        <w:t>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any provision or portion of this Agreement shall be rendered by applicable law or held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to be illegal, invalid, or unenforceable, the remaining provisions or portions shall remain in full force and effect.</w:t>
      </w:r>
    </w:p>
    <w:p>
      <w:pPr>
        <w:keepNext w:val="0"/>
        <w:spacing w:before="120" w:after="0" w:line="260" w:lineRule="exact"/>
        <w:ind w:left="1080" w:right="0" w:firstLine="0"/>
        <w:jc w:val="left"/>
      </w:pPr>
      <w:r>
        <w:rPr>
          <w:rFonts w:ascii="Times New Roman" w:hAnsi="Times New Roman" w:eastAsia="Times New Roman" w:cs="Times New Roman"/>
          <w:b w:val="0"/>
          <w:sz w:val="24"/>
        </w:rPr>
        <w:t>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Headings; Construction.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headings and captions appearing in this Agreement have been inserted for the purposes of convenience and ready reference, and do not purport to and shall not be deemed to define, limit or extend the scope or intent of the provisions to which they appertain. This Agreement is the result of negotiations between the Parties and their counsel. Accordingly, this Agreement shall not be construed more strongly against either Party regardless of which Party is more responsible for its preparation, and any ambiguity that might exist herein shall not be construed against the drafting Party.</w:t>
      </w:r>
    </w:p>
    <w:p>
      <w:pPr>
        <w:keepNext w:val="0"/>
        <w:spacing w:before="120" w:after="0" w:line="260" w:lineRule="exact"/>
        <w:ind w:left="1080" w:right="0" w:firstLine="0"/>
        <w:jc w:val="left"/>
      </w:pPr>
      <w:r>
        <w:rPr>
          <w:rFonts w:ascii="Times New Roman" w:hAnsi="Times New Roman" w:eastAsia="Times New Roman" w:cs="Times New Roman"/>
          <w:b w:val="0"/>
          <w:sz w:val="24"/>
        </w:rPr>
        <w:t>20.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Survival.</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Each term and provision of this Agreement that should by its sense and context survive any termination or expiration of this Agreement, shall so survive regardless of the cause and even if resulting from the material breach of either Party to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Rights Cumulative.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rights and remedies of the Parties herein provided shall be cumulative and not exclusive of any rights or remedies provided by law or equity.</w:t>
      </w:r>
    </w:p>
    <w:p>
      <w:pPr>
        <w:keepNext w:val="0"/>
        <w:spacing w:before="120" w:after="0" w:line="260" w:lineRule="exact"/>
        <w:ind w:left="108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Agreement may be executed in one or more counterparts, each of which will be deemed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but all of which together will constitute one and the same instrument, without necessity of production of the others.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executed signature page delivered via facsimile transmission or electronic signature shall be deemed as effective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executed signature page.</w:t>
      </w:r>
    </w:p>
    <w:p>
      <w:pPr>
        <w:keepNext w:val="0"/>
        <w:spacing w:before="120" w:after="0" w:line="260" w:lineRule="exact"/>
        <w:ind w:left="108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All notices or other communications required under this Agreement shall be in writing and shall be deemed effective when received and made in writing by either (1) hand delivery, (2) registered mail, (3) certified mail, return receipt requested, or (4) overnight mail, addressed to the Party to be notified at the following address or to such other address as such Party shall specify by like notice hereunder:</w:t>
      </w:r>
    </w:p>
    <w:p>
      <w:pPr>
        <w:keepNext w:val="0"/>
        <w:spacing w:before="200" w:after="0" w:line="260" w:lineRule="exact"/>
        <w:ind w:left="1080" w:right="0" w:firstLine="0"/>
        <w:jc w:val="both"/>
      </w:pPr>
      <w:r>
        <w:rPr>
          <w:rFonts w:ascii="Times New Roman" w:hAnsi="Times New Roman" w:eastAsia="Times New Roman" w:cs="Times New Roman"/>
          <w:b w:val="0"/>
          <w:sz w:val="24"/>
        </w:rPr>
        <w:t>Customer:</w:t>
      </w:r>
    </w:p>
    <w:p>
      <w:pPr>
        <w:keepNext w:val="0"/>
        <w:spacing w:before="200" w:after="0" w:line="260" w:lineRule="exact"/>
        <w:ind w:left="1080" w:right="0" w:firstLine="0"/>
        <w:jc w:val="both"/>
      </w:pPr>
      <w:r>
        <w:rPr>
          <w:rFonts w:ascii="Times New Roman" w:hAnsi="Times New Roman" w:eastAsia="Times New Roman" w:cs="Times New Roman"/>
          <w:b w:val="0"/>
          <w:sz w:val="24"/>
        </w:rPr>
        <w:t>[address]</w:t>
      </w:r>
    </w:p>
    <w:p>
      <w:pPr>
        <w:keepNext w:val="0"/>
        <w:spacing w:before="200" w:after="0" w:line="260" w:lineRule="exact"/>
        <w:ind w:left="1080" w:right="0" w:firstLine="0"/>
        <w:jc w:val="both"/>
      </w:pPr>
      <w:r>
        <w:rPr>
          <w:rFonts w:ascii="Times New Roman" w:hAnsi="Times New Roman" w:eastAsia="Times New Roman" w:cs="Times New Roman"/>
          <w:b w:val="0"/>
          <w:sz w:val="24"/>
        </w:rPr>
        <w:t>Attention: [name/department]</w:t>
      </w:r>
    </w:p>
    <w:p>
      <w:pPr>
        <w:keepNext w:val="0"/>
        <w:spacing w:before="200" w:after="0" w:line="260" w:lineRule="exact"/>
        <w:ind w:left="1080" w:right="0" w:firstLine="0"/>
        <w:jc w:val="both"/>
      </w:pPr>
      <w:r>
        <w:rPr>
          <w:rFonts w:ascii="Times New Roman" w:hAnsi="Times New Roman" w:eastAsia="Times New Roman" w:cs="Times New Roman"/>
          <w:b w:val="0"/>
          <w:sz w:val="24"/>
        </w:rPr>
        <w:t>[telephone #]</w:t>
      </w:r>
    </w:p>
    <w:p>
      <w:pPr>
        <w:keepNext w:val="0"/>
        <w:spacing w:before="200" w:after="0" w:line="260" w:lineRule="exact"/>
        <w:ind w:left="1080" w:right="0" w:firstLine="0"/>
        <w:jc w:val="both"/>
      </w:pPr>
      <w:r>
        <w:rPr>
          <w:rFonts w:ascii="Times New Roman" w:hAnsi="Times New Roman" w:eastAsia="Times New Roman" w:cs="Times New Roman"/>
          <w:b w:val="0"/>
          <w:sz w:val="24"/>
        </w:rPr>
        <w:t>[e-mail]</w:t>
      </w:r>
    </w:p>
    <w:p>
      <w:pPr>
        <w:keepNext w:val="0"/>
        <w:spacing w:before="200" w:after="0" w:line="260" w:lineRule="exact"/>
        <w:ind w:left="1080" w:right="0" w:firstLine="0"/>
        <w:jc w:val="both"/>
      </w:pPr>
      <w:r>
        <w:rPr>
          <w:rFonts w:ascii="Times New Roman" w:hAnsi="Times New Roman" w:eastAsia="Times New Roman" w:cs="Times New Roman"/>
          <w:b w:val="0"/>
          <w:sz w:val="24"/>
        </w:rPr>
        <w:t>Service Provider:</w:t>
      </w:r>
    </w:p>
    <w:p>
      <w:pPr>
        <w:keepNext w:val="0"/>
        <w:spacing w:before="200" w:after="0" w:line="260" w:lineRule="exact"/>
        <w:ind w:left="1080" w:right="0" w:firstLine="0"/>
        <w:jc w:val="both"/>
      </w:pPr>
      <w:r>
        <w:rPr>
          <w:rFonts w:ascii="Times New Roman" w:hAnsi="Times New Roman" w:eastAsia="Times New Roman" w:cs="Times New Roman"/>
          <w:b w:val="0"/>
          <w:sz w:val="24"/>
        </w:rPr>
        <w:t>[address]</w:t>
      </w:r>
    </w:p>
    <w:p>
      <w:pPr>
        <w:keepNext w:val="0"/>
        <w:spacing w:before="200" w:after="0" w:line="260" w:lineRule="exact"/>
        <w:ind w:left="1080" w:right="0" w:firstLine="0"/>
        <w:jc w:val="both"/>
      </w:pPr>
      <w:r>
        <w:rPr>
          <w:rFonts w:ascii="Times New Roman" w:hAnsi="Times New Roman" w:eastAsia="Times New Roman" w:cs="Times New Roman"/>
          <w:b w:val="0"/>
          <w:sz w:val="24"/>
        </w:rPr>
        <w:t>Attention: [name/department]</w:t>
      </w:r>
    </w:p>
    <w:p>
      <w:pPr>
        <w:keepNext w:val="0"/>
        <w:spacing w:before="200" w:after="0" w:line="260" w:lineRule="exact"/>
        <w:ind w:left="1080" w:right="0" w:firstLine="0"/>
        <w:jc w:val="both"/>
      </w:pPr>
      <w:r>
        <w:rPr>
          <w:rFonts w:ascii="Times New Roman" w:hAnsi="Times New Roman" w:eastAsia="Times New Roman" w:cs="Times New Roman"/>
          <w:b w:val="0"/>
          <w:sz w:val="24"/>
        </w:rPr>
        <w:t>[telephone #]</w:t>
      </w:r>
    </w:p>
    <w:p>
      <w:pPr>
        <w:keepNext w:val="0"/>
        <w:spacing w:before="200" w:after="0" w:line="260" w:lineRule="exact"/>
        <w:ind w:left="1080" w:right="0" w:firstLine="0"/>
        <w:jc w:val="both"/>
      </w:pPr>
      <w:r>
        <w:rPr>
          <w:rFonts w:ascii="Times New Roman" w:hAnsi="Times New Roman" w:eastAsia="Times New Roman" w:cs="Times New Roman"/>
          <w:b w:val="0"/>
          <w:sz w:val="24"/>
        </w:rPr>
        <w:t>[e-mail]</w:t>
      </w:r>
    </w:p>
    <w:p>
      <w:pPr>
        <w:keepNext w:val="0"/>
        <w:spacing w:before="120" w:after="0" w:line="260" w:lineRule="exact"/>
        <w:ind w:left="1080" w:right="0" w:firstLine="0"/>
        <w:jc w:val="left"/>
      </w:pP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 waiver of any term or right in this Agreement shall be effective unless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waiving Party. The failure of either Party to enforce any provision of this Agreement shall not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or modification of such provision, or impairment of its right to enforce such provision or any other provision of this Agreement thereafter.</w:t>
      </w:r>
    </w:p>
    <w:p>
      <w:pPr>
        <w:keepNext w:val="0"/>
        <w:spacing w:before="120" w:after="0" w:line="260" w:lineRule="exact"/>
        <w:ind w:left="1080" w:right="0" w:firstLine="0"/>
        <w:jc w:val="left"/>
      </w:pPr>
      <w:r>
        <w:rPr>
          <w:rFonts w:ascii="Times New Roman" w:hAnsi="Times New Roman" w:eastAsia="Times New Roman" w:cs="Times New Roman"/>
          <w:b w:val="0"/>
          <w:sz w:val="24"/>
        </w:rPr>
        <w:t>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 Modification.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[and any exhibits attached hereto], is the entire agreement between the Parties with respect to the subject matter hereof and supersedes any prior agreement or communications between the Parties, whether written, oral, electronic or otherwise. No change, modification, amendment, or addition of or to this Agreement or any part thereof shall be valid unless in writing and signed by authorized representatives of the Parties.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Parties hereto have executed this Services Agreement on the date set forth below.</w:t>
      </w:r>
    </w:p>
    <w:p>
      <w:pPr>
        <w:keepNext w:val="0"/>
        <w:spacing w:before="120" w:after="0" w:line="260" w:lineRule="exact"/>
        <w:ind w:left="360" w:right="0" w:firstLine="0"/>
        <w:jc w:val="left"/>
      </w:pPr>
      <w:r>
        <w:rPr>
          <w:rFonts w:ascii="Times New Roman" w:hAnsi="Times New Roman" w:eastAsia="Times New Roman" w:cs="Times New Roman"/>
          <w:b w:val="0"/>
          <w:sz w:val="24"/>
        </w:rPr>
        <w:t>CUSTOMER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val="0"/>
          <w:sz w:val="24"/>
        </w:rPr>
        <w:t>SERVICE PROVIDER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center"/>
      </w:pPr>
      <w:r>
        <w:rPr>
          <w:rFonts w:ascii="Times New Roman" w:hAnsi="Times New Roman" w:eastAsia="Times New Roman" w:cs="Times New Roman"/>
          <w:b w:val="0"/>
          <w:sz w:val="24"/>
        </w:rPr>
        <w:t>[First SOW or form of SOW]</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