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 Rights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[COMPANY]</w:t>
      </w:r>
    </w:p>
    <w:p>
      <w:pPr>
        <w:keepNext w:val="0"/>
        <w:spacing w:before="200" w:after="0" w:line="260" w:lineRule="exact"/>
        <w:ind w:left="360" w:right="0" w:firstLine="0"/>
        <w:jc w:val="center"/>
      </w:pPr>
      <w:r>
        <w:rPr>
          <w:rFonts w:ascii="Times New Roman" w:hAnsi="Times New Roman" w:eastAsia="Times New Roman" w:cs="Times New Roman"/>
          <w:b/>
          <w:sz w:val="24"/>
        </w:rPr>
        <w:t>AND</w:t>
      </w:r>
    </w:p>
    <w:p>
      <w:pPr>
        <w:keepNext w:val="0"/>
        <w:spacing w:before="200" w:after="0" w:line="260" w:lineRule="exact"/>
        <w:ind w:left="360" w:right="0" w:firstLine="0"/>
        <w:jc w:val="center"/>
      </w:pPr>
      <w:r>
        <w:rPr>
          <w:rFonts w:ascii="Times New Roman" w:hAnsi="Times New Roman" w:eastAsia="Times New Roman" w:cs="Times New Roman"/>
          <w:b/>
          <w:sz w:val="24"/>
        </w:rPr>
        <w:t>[                      ],</w:t>
      </w:r>
    </w:p>
    <w:p>
      <w:pPr>
        <w:keepNext w:val="0"/>
        <w:spacing w:before="200" w:after="0" w:line="260" w:lineRule="exact"/>
        <w:ind w:left="360" w:right="0" w:firstLine="0"/>
        <w:jc w:val="center"/>
      </w:pPr>
      <w:r>
        <w:rPr>
          <w:rFonts w:ascii="Times New Roman" w:hAnsi="Times New Roman" w:eastAsia="Times New Roman" w:cs="Times New Roman"/>
          <w:b/>
          <w:sz w:val="24"/>
        </w:rPr>
        <w:t>AS RIGHTS AGENT</w:t>
      </w:r>
    </w:p>
    <w:p>
      <w:pPr>
        <w:keepNext w:val="0"/>
        <w:spacing w:before="200" w:after="0" w:line="260" w:lineRule="exact"/>
        <w:ind w:left="360" w:right="0" w:firstLine="0"/>
        <w:jc w:val="center"/>
      </w:pPr>
      <w:r>
        <w:rPr>
          <w:rFonts w:ascii="Times New Roman" w:hAnsi="Times New Roman" w:eastAsia="Times New Roman" w:cs="Times New Roman"/>
          <w:b/>
          <w:sz w:val="24"/>
        </w:rPr>
        <w:t>RIGHTS AGREEMENT</w:t>
      </w:r>
    </w:p>
    <w:p>
      <w:pPr>
        <w:keepNext w:val="0"/>
        <w:spacing w:before="200" w:after="0" w:line="260" w:lineRule="exact"/>
        <w:ind w:left="360" w:right="0" w:firstLine="0"/>
        <w:jc w:val="center"/>
      </w:pPr>
      <w:r>
        <w:rPr>
          <w:rFonts w:ascii="Times New Roman" w:hAnsi="Times New Roman" w:eastAsia="Times New Roman" w:cs="Times New Roman"/>
          <w:b/>
          <w:sz w:val="24"/>
        </w:rPr>
        <w:t>DATED AS OF [                     ]</w:t>
      </w:r>
    </w:p>
    <w:p>
      <w:pPr>
        <w:keepNext w:val="0"/>
        <w:spacing w:before="120" w:after="0" w:line="260" w:lineRule="exact"/>
        <w:ind w:left="360" w:right="0" w:firstLine="0"/>
        <w:jc w:val="left"/>
      </w:pPr>
      <w:r>
        <w:rPr>
          <w:rFonts w:ascii="Times New Roman" w:hAnsi="Times New Roman" w:eastAsia="Times New Roman" w:cs="Times New Roman"/>
          <w:b w:val="0"/>
          <w:sz w:val="24"/>
        </w:rPr>
        <w:t>RIGHTS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RIGHTS AGREEMENT, dated as of [                 ] (the “Agreement”), between [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                ] corporation (the “Company”), and [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      ] corporation, as rights agent (the “Rights Agent”).</w:t>
      </w:r>
    </w:p>
    <w:p>
      <w:pPr>
        <w:keepNext w:val="0"/>
        <w:spacing w:before="120" w:after="0" w:line="260" w:lineRule="exact"/>
        <w:ind w:left="720" w:right="0" w:firstLine="0"/>
        <w:jc w:val="left"/>
      </w:pPr>
      <w:r>
        <w:rPr>
          <w:rFonts w:ascii="Times New Roman" w:hAnsi="Times New Roman" w:eastAsia="Times New Roman" w:cs="Times New Roman"/>
          <w:b/>
          <w:sz w:val="24"/>
        </w:rPr>
        <w:t>W I T N E S S E T H:</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WHEREAS, on [               ], the Board of Directors of the Company (the “Board”) adopted this Agreement, and has authorized and declared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of one preferred stock purchase right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for each share of Common Stock (as hereinafter defined) of the Company outstanding at the close of business on [                 ] (the “Record Date”) and has authorized and directed the issuance of one Right (subject to adjustment as provided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hereof) with respect to each share of Common Stock that shall become outstanding between the Record Date and the earliest of the Distribution Date and the Expiration Date (as such terms are hereinafter defined), each Right initially representing the right to purchase one one-thousandth (subject to adjustment)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(as hereinafter defined) of the Company having the rights, powers and preferences set forth in the form of Certificate of Designations of Series [ ] Junior Participating Preferred Stock,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the [Restated] Certificate of Incorporation (as amended from time to time), upon the terms and subject to the conditions hereinafter set forth,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Rights may be issued with respect to Common Stock that shall become outstanding after the Distribution Date and prior to the Expiration Date as provided herein; and</w:t>
      </w:r>
    </w:p>
    <w:p>
      <w:pPr>
        <w:keepNext w:val="0"/>
        <w:spacing w:before="120" w:after="0" w:line="260" w:lineRule="exact"/>
        <w:ind w:left="720" w:right="0" w:firstLine="240"/>
        <w:jc w:val="left"/>
      </w:pPr>
      <w:r>
        <w:rPr>
          <w:rFonts w:ascii="Times New Roman" w:hAnsi="Times New Roman" w:eastAsia="Times New Roman" w:cs="Times New Roman"/>
          <w:b w:val="0"/>
          <w:sz w:val="24"/>
        </w:rPr>
        <w:t>NOW, THEREFORE, in consideration of the premises and the mutual agreements herein set forth, the parties hereby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For purposes of this Agreement, the following terms have the meanings indicated: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“Acquiring Person” shall mean any Person who or which, together with all Affiliates and Associates of such Person and with any other Person with whom such Person is Acting in Concert, shall be the Beneficial Owner of [4.99%] or more of the shares of Common Stock then outstanding, but shall not include: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Subsidiary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employee benefit plan of the Company, or of any Subsidiary of the Company, or any Person organized, appointed or established by the Company for or pursuant to the terms of any such plan;</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Person who or which becomes the Beneficial Owner of [4.99/10/15/20]% or more of the shares of Common Stock then outstanding solely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in the number of shares of Common Stock outstanding due to the repurchase of shares of Common Stock by the Company (or any Subsidiary of the Company, any employee benefit plan of the Company or of any Subsidiary of the Company, or any Person organized, appointed or established by the Company for or pursuant to the terms of any such plan) or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dividend, stock split, reverse stock split or similar transaction effected by the Company, in each case unless and until such Person acquires Beneficial Ownership of additional shares of Common Stock, except solely as the result of any subsequent transaction described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 of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Person who or which, within [ten (10)] Business Days of being requested by the Company to advise it regarding the same, certifies to the Company that such Person acquired shares of Common Stock in excess of [4.899/9.999/14.999/19.999]% inadvertently or without knowledge of the terms of the Rights and who or which, together with all Affiliates and Associates, thereafter within [ten (10)] Business Days following such certification reduces such Person’s, together with its Affiliates’ and Associates’, Beneficial Ownership to less than [4.99/10/15/20]% of the shares of Common Stock then outstanding;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(x) if the Person requested to so certify fails to do so within [ten (10)] Business Days or breaches or violates such certification, then such Person shall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immediately after such [ten (10)] Business Day period or such breach or violation or (y) if the Person together with its Affiliates and Associates fails to reduce Beneficial Ownership to less than [4.99/10/15/20]% within [ten (10)] Business Days following such certification, then such Person shall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immediately after such [ten (10)] Business Day period; </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Exempt Person, but only for so long as such Exempt Person, together with such Person’s Affiliates and Associates, does not become the Beneficial Owner of any additional shares of Common Stock while such Person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Person, except solely as the result of any transaction described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 of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or has become the Beneficial Owner of such additional shares inadvertently, and such Person divests as promptly as practicable (as determined in good faith by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number of shares of Common Stock so that such Person would no longer be the Beneficial Owner of shares of Common Stock in excess of [4.99/10/15/20]%].</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“Act” shall mean the Securities Act of 1933 (or any successor act), as amended and as may be in effect from time to time, and the rules and regulations promulgated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shall be deemed “Acting in Concert” with another Person if such Person knowingly acts (whether or not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agreement, arrangement or understanding) in concert of in parallel with such other Person, or towards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goal with such other Person, relating to changing or influencing the control of the Company or in connection with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any transaction having that purpose or effect, where (i) each Person is conscious of the other Person’s conduct and this awareness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element in their decision-making processes and (b) at least one additional factor supports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by the Board that such Persons intended to act in concert or in parallel, which such additional factors may include, without limitation, exchanging information, attending meetings, conducting discussions, or making or soliciting invitations to act in concert or in parallel.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Acting in Concert with another Person shall also be deemed to be Acting in Concert with any third party who is acting in concert with such other Person.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Person shall be deemed to be Acting in Concert with another Person solely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 making or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solicitation of, or granting or receiving, revocable proxies or consents given in response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proxy or consent solicitation made pursuant to, and in accordance with, section 14(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Exchange Act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solicitation statement filed on Schedule 14A, or (ii) soliciting or being solicited for, or tendering or receiving, tenders of securities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tender of exchange offer made pursuant to, and in accordance with, Section 14(d) of the Exchange Act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offer statement filed on Schedule TO.</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“Adjustment Shares”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“Affiliate” and “Associate” shall have the respective meanings ascribed to such terms in Rule 12b-2 of the General Rules and Regulations under the Exchange Act [and, to the extent not included within the foregoing, shall also include with respect to any Person, any other Person whose shares of Common Stock would be deemed to be constructively owned by such first Person, owned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entity” with respect to such first Person as defined in Section 1.382-3(</w:t>
      </w:r>
      <w:r>
        <w:rPr>
          <w:rFonts w:ascii="Times New Roman" w:hAnsi="Times New Roman" w:eastAsia="Times New Roman" w:cs="Times New Roman"/>
          <w:b/>
          <w:sz w:val="24"/>
        </w:rPr>
        <w:t>a</w:t>
      </w:r>
      <w:r>
        <w:rPr>
          <w:rFonts w:ascii="Times New Roman" w:hAnsi="Times New Roman" w:eastAsia="Times New Roman" w:cs="Times New Roman"/>
          <w:b w:val="0"/>
          <w:sz w:val="24"/>
        </w:rPr>
        <w:t>)(1) of the Treasury Regulations, or otherwise aggregated with shares owned by such first Person, pursuant to the provisions of Section 382 of the Code and the Treasury Regulations promulgated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“Agreement” shall have the meaning set forth in the preamble to this Agreement.</w:t>
      </w:r>
    </w:p>
    <w:p>
      <w:pPr>
        <w:keepNext w:val="0"/>
        <w:spacing w:before="120" w:after="0" w:line="260" w:lineRule="exact"/>
        <w:ind w:left="1800" w:right="0" w:firstLine="0"/>
        <w:jc w:val="left"/>
      </w:pPr>
      <w:r>
        <w:rPr>
          <w:rFonts w:ascii="Times New Roman" w:hAnsi="Times New Roman" w:eastAsia="Times New Roman" w:cs="Times New Roman"/>
          <w:b/>
          <w:sz w:val="24"/>
        </w:rPr>
        <w:t>A</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Person shall be deemed the “Beneficial Owner” of, and shall be deemed to “beneficially own”:</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any securities that such Person or any of such Person’s Affiliates or Associates, or any other Person with whom such Person is Acting in Concert, owns directly or has the right to acquire (whether such right is exercisable immediately, or only after the passage of time, compliance with regulatory requirements, the fulfillment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or otherwise) pursuant to any agreement, arrangement or understanding, or upon the exercise of conversion rights, exchange rights, other rights, warrants or options, or otherwise;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shall not be deemed the Beneficial Owner of, or to beneficially own, (</w:t>
      </w:r>
      <w:r>
        <w:rPr>
          <w:rFonts w:ascii="Times New Roman" w:hAnsi="Times New Roman" w:eastAsia="Times New Roman" w:cs="Times New Roman"/>
          <w:b/>
          <w:sz w:val="24"/>
        </w:rPr>
        <w:t>A</w:t>
      </w:r>
      <w:r>
        <w:rPr>
          <w:rFonts w:ascii="Times New Roman" w:hAnsi="Times New Roman" w:eastAsia="Times New Roman" w:cs="Times New Roman"/>
          <w:b w:val="0"/>
          <w:sz w:val="24"/>
        </w:rPr>
        <w:t>) any shares of Common Stock by virtue of owning securities or other interests (including rights, options or warrants) that are convertible or exchangeable into, or exercisable for, such shares of Common Stock, [</w:t>
      </w:r>
      <w:r>
        <w:rPr>
          <w:rFonts w:ascii="Times New Roman" w:hAnsi="Times New Roman" w:eastAsia="Times New Roman" w:cs="Times New Roman"/>
          <w:b/>
          <w:sz w:val="24"/>
        </w:rPr>
        <w:t>except to the extent that upon the issuance, acquisition or transfer of such securities or other interests, such securities or other interests would be treated as exercised under Section 1.382-4(d) or other applicable sections of the Treasury Regulations,</w:t>
      </w:r>
      <w:r>
        <w:rPr>
          <w:rFonts w:ascii="Times New Roman" w:hAnsi="Times New Roman" w:eastAsia="Times New Roman" w:cs="Times New Roman"/>
          <w:b w:val="0"/>
          <w:sz w:val="24"/>
        </w:rPr>
        <w:t xml:space="preserve">] (B) securities tendered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offer or exchange offer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Offer)] made by or on behalf of such Person or any of such Person’s Affiliates or Associates until such tendered securities are accepted for purchase or exchange or (C) securities issuable upon exercise of Rights;</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any securities that such Person or any of such Person’s Affiliates or Associates, or any other Person with whom such Person is Acting in Concert (or any Affiliate or Associate thereof)(</w:t>
      </w:r>
      <w:r>
        <w:rPr>
          <w:rFonts w:ascii="Times New Roman" w:hAnsi="Times New Roman" w:eastAsia="Times New Roman" w:cs="Times New Roman"/>
          <w:b/>
          <w:sz w:val="24"/>
        </w:rPr>
        <w:t>A</w:t>
      </w:r>
      <w:r>
        <w:rPr>
          <w:rFonts w:ascii="Times New Roman" w:hAnsi="Times New Roman" w:eastAsia="Times New Roman" w:cs="Times New Roman"/>
          <w:b w:val="0"/>
          <w:sz w:val="24"/>
        </w:rPr>
        <w:t>) directly or indirectly, has the right to vote or dispose of, alone or in concert with others, or (B) beneficially owns, directly or indirectly, for purposes of Section 13(d) of the Exchange Act and Rule 13d-3 of the General Rules and Regulations under the Exchange Act, including, with respect to both clause (</w:t>
      </w:r>
      <w:r>
        <w:rPr>
          <w:rFonts w:ascii="Times New Roman" w:hAnsi="Times New Roman" w:eastAsia="Times New Roman" w:cs="Times New Roman"/>
          <w:b/>
          <w:sz w:val="24"/>
        </w:rPr>
        <w:t>A</w:t>
      </w:r>
      <w:r>
        <w:rPr>
          <w:rFonts w:ascii="Times New Roman" w:hAnsi="Times New Roman" w:eastAsia="Times New Roman" w:cs="Times New Roman"/>
          <w:b w:val="0"/>
          <w:sz w:val="24"/>
        </w:rPr>
        <w:t>) and clause (B), pursuant to any agreement, arrangement or understanding (whether or not in writing), [</w:t>
      </w:r>
      <w:r>
        <w:rPr>
          <w:rFonts w:ascii="Times New Roman" w:hAnsi="Times New Roman" w:eastAsia="Times New Roman" w:cs="Times New Roman"/>
          <w:b/>
          <w:sz w:val="24"/>
        </w:rPr>
        <w:t xml:space="preserve">but only if the effect of such agreement, arrangement or understanding is to treat such Persons as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“entity” under Section 1.382-3(</w:t>
      </w:r>
      <w:r>
        <w:rPr>
          <w:rFonts w:ascii="Times New Roman" w:hAnsi="Times New Roman" w:eastAsia="Times New Roman" w:cs="Times New Roman"/>
          <w:b/>
          <w:sz w:val="24"/>
        </w:rPr>
        <w:t>a</w:t>
      </w:r>
      <w:r>
        <w:rPr>
          <w:rFonts w:ascii="Times New Roman" w:hAnsi="Times New Roman" w:eastAsia="Times New Roman" w:cs="Times New Roman"/>
          <w:b/>
          <w:sz w:val="24"/>
        </w:rPr>
        <w:t>)(1) of the Treasury Regulations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shall not be deemed the Beneficial Owner of, or to beneficially own, any security under this subparagraph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on account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arrangement or understanding to vote such security that (X) arises solely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revocable proxy given to such Person or any of such Person’s Affiliates or Associates in response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proxy solicitation made pursuant to and in accordance with the applicable provisions of the General Rules and Regulations under the Exchange Act, and (Y) is not also then reportable on Schedule 13D under the Exchange Act (or any comparable or successor report); and</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any securities that are beneficially owned, directly or indirectly, by any other Person, if such Person or any of such Person’s Affiliates or Associates, or any other Person with whom such Person is Acting in Concert, has any agreement, arrangement [or understanding (whether or not in writing)] with such other Person or any of such other Person’s Affiliates or Associates for the purpose of acquiring, holding, voting (other than voting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revocable proxy as described in the proviso to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(f)</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hereof) or disposing of any securities of the Company[</w:t>
      </w:r>
      <w:r>
        <w:rPr>
          <w:rFonts w:ascii="Times New Roman" w:hAnsi="Times New Roman" w:eastAsia="Times New Roman" w:cs="Times New Roman"/>
          <w:b/>
          <w:sz w:val="24"/>
        </w:rPr>
        <w:t xml:space="preserve">, but only if the effect of such agreement, arrangement or understanding is to treat such Persons as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“entity” under Section 1.382-3(</w:t>
      </w:r>
      <w:r>
        <w:rPr>
          <w:rFonts w:ascii="Times New Roman" w:hAnsi="Times New Roman" w:eastAsia="Times New Roman" w:cs="Times New Roman"/>
          <w:b/>
          <w:sz w:val="24"/>
        </w:rPr>
        <w:t>a</w:t>
      </w:r>
      <w:r>
        <w:rPr>
          <w:rFonts w:ascii="Times New Roman" w:hAnsi="Times New Roman" w:eastAsia="Times New Roman" w:cs="Times New Roman"/>
          <w:b/>
          <w:sz w:val="24"/>
        </w:rPr>
        <w:t>)(1) of the Treasury Regulations]</w:t>
      </w:r>
      <w:r>
        <w:rPr>
          <w:rFonts w:ascii="Times New Roman" w:hAnsi="Times New Roman" w:eastAsia="Times New Roman" w:cs="Times New Roman"/>
          <w:b w:val="0"/>
          <w:sz w:val="24"/>
        </w:rPr>
        <w:t>.</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The term “Beneficial Ownership”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corresponding meaning.</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“Board” shall have the meaning set forth in the recitals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“Business Day” shall mean any day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on which banking institutions in the State of [New York] or the [State of       ] are authorized or obligated by law or executive order to close.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“close of business” on any given date shall mean 5:00 P.M., New York, New York time, on such date;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if such date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it shall mean 5:00 P.M., New York, New York time, on the next succeeding Business Day.</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“Common Stock” shall mean the common stock of the Company of  $[    ] par value per share, except that “Common Stock” when used with reference to any Person other than the Company shall mean the capital stock of such Person with the greatest voting power, or the equity securities or other equity interest having power to control or direct the management, of such Person (or, if such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of another Person, the Person or Persons that ultimately control such first mentioned Person).</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“Common Stock Equivalents”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“Company” shall have the meaning set forth in the preamble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“Current Market Price”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“Current Value”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“Distribution Date” shall have the meaning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“Equivalent Preferred Stock” shall have the meaning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“Exempt Person” shall mean any Person who or which, together with all Affiliates and Associates of such Person, is, as of the Exempt Time, the Beneficial Owner of [4.99/10/15/20]% or more of the shares of Common Stock then outstanding. Any Exempt Person who, together with such Person’s Affiliates and Associates, after the Exempt Time becomes the Beneficial Owner of less than [4.99/10/15/20]% of the shares of Common Stock then outstanding shall cease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Person and shall be subject to all the provisions of this Agreement in the same manner as any Person who is not and was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Person.</w:t>
      </w:r>
    </w:p>
    <w:p>
      <w:pPr>
        <w:keepNext w:val="0"/>
        <w:spacing w:before="120" w:after="0" w:line="260" w:lineRule="exact"/>
        <w:ind w:left="1440" w:right="0" w:firstLine="0"/>
        <w:jc w:val="left"/>
      </w:pPr>
      <w:r>
        <w:rPr>
          <w:rFonts w:ascii="Times New Roman" w:hAnsi="Times New Roman" w:eastAsia="Times New Roman" w:cs="Times New Roman"/>
          <w:b w:val="0"/>
          <w:sz w:val="24"/>
        </w:rPr>
        <w: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“Exempt Time” shall mean the time of the first public announcement of adoption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“Exchange Act” shall mean the Securities Exchange Act of 1934, as amended, and the rules and regulations promulgated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(u)</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“Exchange Ratio” shall have the meaning set forth in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“Expiration Date” shall have the meaning set forth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(w)</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“Final Expiration Date” shall have the meaning set forth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“NASDAQ”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(z)</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“NYSE”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(aa)</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“Person” shall mean any individual, firm, corporation, partnership, limited liability company, limited liability partnership, trust, syndicate or other entity, [or group of persons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“coordinated acquisition” of Common Stock] [</w:t>
      </w:r>
      <w:r>
        <w:rPr>
          <w:rFonts w:ascii="Times New Roman" w:hAnsi="Times New Roman" w:eastAsia="Times New Roman" w:cs="Times New Roman"/>
          <w:b/>
          <w:sz w:val="24"/>
        </w:rPr>
        <w:t xml:space="preserve">or otherwise treated as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“entity” within the meaning of Section 1.382-3(</w:t>
      </w:r>
      <w:r>
        <w:rPr>
          <w:rFonts w:ascii="Times New Roman" w:hAnsi="Times New Roman" w:eastAsia="Times New Roman" w:cs="Times New Roman"/>
          <w:b/>
          <w:sz w:val="24"/>
        </w:rPr>
        <w:t>a</w:t>
      </w:r>
      <w:r>
        <w:rPr>
          <w:rFonts w:ascii="Times New Roman" w:hAnsi="Times New Roman" w:eastAsia="Times New Roman" w:cs="Times New Roman"/>
          <w:b/>
          <w:sz w:val="24"/>
        </w:rPr>
        <w:t>)(1) of the Treasury Regulations or otherwise</w:t>
      </w:r>
      <w:r>
        <w:rPr>
          <w:rFonts w:ascii="Times New Roman" w:hAnsi="Times New Roman" w:eastAsia="Times New Roman" w:cs="Times New Roman"/>
          <w:b w:val="0"/>
          <w:sz w:val="24"/>
        </w:rPr>
        <w:t>], and also includes any successor (by merger or otherwise) of any such individual or entity.</w:t>
      </w:r>
    </w:p>
    <w:p>
      <w:pPr>
        <w:keepNext w:val="0"/>
        <w:spacing w:before="120" w:after="0" w:line="260" w:lineRule="exact"/>
        <w:ind w:left="1440" w:right="0" w:firstLine="0"/>
        <w:jc w:val="left"/>
      </w:pPr>
      <w:r>
        <w:rPr>
          <w:rFonts w:ascii="Times New Roman" w:hAnsi="Times New Roman" w:eastAsia="Times New Roman" w:cs="Times New Roman"/>
          <w:b w:val="0"/>
          <w:sz w:val="24"/>
        </w:rPr>
        <w:t>(bb)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“Preferred Stock” shall mean shares of Series [   ] Junior Participating Preferred Stock, without par value, of the Company, and, to the extent that there are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number of shares of Series [   ] Junior Participating Preferred Stock authorized to permit the full exercise of the Rights, any other series of preferred stock of the Company designated for such purpose containing terms substantially similar to the terms of the Series [   ] Junior Participating Preferred Stock.</w:t>
      </w:r>
    </w:p>
    <w:p>
      <w:pPr>
        <w:keepNext w:val="0"/>
        <w:spacing w:before="120" w:after="0" w:line="260" w:lineRule="exact"/>
        <w:ind w:left="1440" w:right="0" w:firstLine="0"/>
        <w:jc w:val="left"/>
      </w:pPr>
      <w:r>
        <w:rPr>
          <w:rFonts w:ascii="Times New Roman" w:hAnsi="Times New Roman" w:eastAsia="Times New Roman" w:cs="Times New Roman"/>
          <w:b w:val="0"/>
          <w:sz w:val="24"/>
        </w:rPr>
        <w:t>(cc)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“Principal Party” shall have the meaning set forth in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(dd)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“Purchase Price” shall have the meaning set forth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(ff)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“Record Date” shall have the meaning set forth in the recitals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(gg)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“Redemption Price” shall have the meaning set forth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(hh)</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“Rights” shall have the meaning set forth in the recitals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“Rights Agent” shall have the meaning set forth in the preamble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(jj)</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“Rights Certificates” shall have the meaning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(kk)</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“Rights Dividend Declaration Date” shall have the meaning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w:t>
      </w:r>
    </w:p>
    <w:p>
      <w:pPr>
        <w:keepNext w:val="0"/>
        <w:spacing w:before="120" w:after="0" w:line="260" w:lineRule="exact"/>
        <w:ind w:left="1440" w:right="0" w:firstLine="0"/>
        <w:jc w:val="left"/>
      </w:pPr>
      <w:r>
        <w:rPr>
          <w:rFonts w:ascii="Times New Roman" w:hAnsi="Times New Roman" w:eastAsia="Times New Roman" w:cs="Times New Roman"/>
          <w:b w:val="0"/>
          <w:sz w:val="24"/>
        </w:rPr>
        <w:t>(ll)</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Event” shall mean any event described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(mm)</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Trigger Date”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(nn)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Event” shall mean any event described in clauses (x), (y) or (z) of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(oo)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“Stock Acquisition Date” shall mean the first date of public announcement (which, for purposes of this definition,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filed or amended pursuant to Section 13(d) under the Exchange Act) by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has become such.</w:t>
      </w:r>
    </w:p>
    <w:p>
      <w:pPr>
        <w:keepNext w:val="0"/>
        <w:spacing w:before="120" w:after="0" w:line="260" w:lineRule="exact"/>
        <w:ind w:left="1440" w:right="0" w:firstLine="0"/>
        <w:jc w:val="left"/>
      </w:pPr>
      <w:r>
        <w:rPr>
          <w:rFonts w:ascii="Times New Roman" w:hAnsi="Times New Roman" w:eastAsia="Times New Roman" w:cs="Times New Roman"/>
          <w:b w:val="0"/>
          <w:sz w:val="24"/>
        </w:rPr>
        <w:t>(pp)</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“Subsidiary” shall mean, with reference to any Person, any corporation or other entity of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securities or other ownership interests having ordinary voting power sufficient to elect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or other Persons having similar functions of such corporation or other entity are at the time, directly or indirectly, beneficially owned, or otherwise controlled by such Person.</w:t>
      </w:r>
    </w:p>
    <w:p>
      <w:pPr>
        <w:keepNext w:val="0"/>
        <w:spacing w:before="120" w:after="0" w:line="260" w:lineRule="exact"/>
        <w:ind w:left="1440" w:right="0" w:firstLine="0"/>
        <w:jc w:val="left"/>
      </w:pPr>
      <w:r>
        <w:rPr>
          <w:rFonts w:ascii="Times New Roman" w:hAnsi="Times New Roman" w:eastAsia="Times New Roman" w:cs="Times New Roman"/>
          <w:b w:val="0"/>
          <w:sz w:val="24"/>
        </w:rPr>
        <w:t>(qq)</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“Summary of Rights” shall have the meaning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(rr)</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“Trading Day”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(ss)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“Triggering Event” shall mean any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Event or any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Event.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Rights Agent.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Company hereby appoints the Rights Agent to act as agent for the Company in accordance with the express terms and conditions hereof (and no implied terms or conditions), and the Rights Agent hereby accepts such appointment. The Company may from time to time appoint such co-rights agents as it may deem necessary or desirable. The Rights Agent shall have no duty to supervise, and in no event shall be liable for, the acts or omissions of any such co-rights agent.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Issuance of Rights Certificates.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Until the earlier of (i) the close of business on the tenth (10th) Business Day after the Stock Acquisition Date (or, if the tenth (10th) Business Day after the Stock Acquisition Date occurs before the Record Date, the close of business on the Record Date), or (ii) the close of business on the tenth (10th) Business Day (or such later date as the Board shall determine) after the date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or exchange offer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Offer)] by any Person (other than the Company, any Subsidiary of the Company, any employee benefit plan of the Company or of any Subsidiary of the Company, or any Person organized, appointed or established by the Company for or pursuant to the terms of any such plan) is first published or sent or given within the meaning of Rule 14d-2(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General Rules and Regulations under the Exchange Act, if upon consummation thereof, such Person would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(the earlier of (i) and (ii) being herein referred to as the “Distribution Date”), (x) the Rights will be evidenced (subject to the provisions of paragraphs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by the certificates evidencing the Common Stock registered in the names of the holders of the Common Stock (which certificates evidencing the Common Stock shall be deemed also to be certificates evidencing the Rights) and not by separate certificates (or, for shares participating in the direct registration system, by notations in the respective book entry accounts for the Common Stock), and (y) the Rights will be transferable only in connection with the transfer of the underlying shares of Common Stock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to the Company). The Company promptly shall notify the Rights Agent in writing upon the occurrence of the Distribution Date and, if such notification is given orally, the Company shall confirm the same in writing on or prior to the next following Business Day. Until such notice is received by the Rights Agent, the Rights Agent may presume conclusively for all purposes that the Distribution Date has not occurred. As soon as practicable after the Distribution Date and receipt by the Rights Agent of notice of such occurrence, the Rights Agent, if requested by the Company and provided with all necessary information and documentation, will, subject to the following sentence, send by first-class, insured, postage prepaid mail (or such other means as may be selected by the Company and not reasonably objected to by the Rights Agent), to each record holder of the Common Stock as of the close of business on the Distribution Date, at the address of such holder then shown on the records of the Company or the transfer agent or the registrar for the Common Stock, one or more rights certificates, in substantially the form of Exhibit B hereto (the “Rights Certificates”), duly executed and countersigned in the manner provided for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evidencing one Right for each share of Common Stock so held, subject to adjustment as provided herein. To the extent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Event has also occurred, the Company may implement such procedures, as it deems appropriate in its sole discretion, to minimize the possibility that Rights are received by Persons whose Rights would be null and void under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In the event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in the number of Rights per share of Common Stock has been made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hereof, at the time of distribution of the Rights Certificates, the Company shall make the necessary and appropriate rounding adjustments (in accordance with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so that Rights Certificates representing only whole numbers of Rights are distributed and cash is paid in lieu of any fractional Rights. As of and after the Distribution Date, the Rights will be evidenced solely by such Rights Certificates and may be transferred by the transfer of the Rights Certificates as permitted hereby, separately and apart from any transfer of one or more shares of Common Stock, and the holders of such Rights Certificates as listed in the records of the Company or any transfer agent or registrar for the Rights shall be the record holders thereof.</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will make available, as promptly as practicable following the date 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Summary of Rights in substantially the form attached hereto as Exhibit C (the “Summary of Rights”) to any holder of Rights who may so request from time to time prior to the Expiration Date. With respect to certificates evidencing the Common Stock outstanding as of the Record Date, or issued subsequent to the Record Date, unless and until the Distribution Date shall occur, the Rights will be evidenced by the certificates for the Common Stock (or, in the case of shares reflected on the direct registration system, the notations in the book-entry account system of the transfer agent for the Common Stock) and the registered holders of the Common Stock shall also be the registered holders of the associated Rights. Until the earlier of the Distribution Date or the Expiration Date, the transfer of any shares of Common Stock in respect of which Rights have been issued shall also constitute the transfer of the Rights associated with such shares of Common Stock. Notwithstanding anything to the contrary set forth in this Agreement, upon the effectiveness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redemption pursuant to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hereof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pursuant to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hereof, the Company shall not thereafter issue any additional Rights and, for the avoidance of doubt, no Rights shall be attached to or shall be issued with any shares of Common Stock (including any shares of Common Stock issued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at any time thereafter. </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Rights shall be issued in respect of all shares of Common Stock that are issued (whether originally issued or delivered from the Company’s treasury) after the Record Date but prior to the earlier of the Distribution Date or the Expiration Date or, in certain circumstances provided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hereof, after the Distribution Date. Certificates representing such shares of Common Stock shall also be deemed to be certificates for Rights, and shall bear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legend in substantially the following form if such certificates are issued after the Exempt Time but prior to the earlier of the Distribution Date or the Expiration Date:</w:t>
      </w:r>
    </w:p>
    <w:p>
      <w:pPr>
        <w:keepNext w:val="0"/>
        <w:spacing w:before="200" w:after="0" w:line="260" w:lineRule="exact"/>
        <w:ind w:left="1800" w:right="0" w:firstLine="0"/>
        <w:jc w:val="both"/>
      </w:pPr>
      <w:r>
        <w:rPr>
          <w:rFonts w:ascii="Times New Roman" w:hAnsi="Times New Roman" w:eastAsia="Times New Roman" w:cs="Times New Roman"/>
          <w:b/>
          <w:sz w:val="24"/>
        </w:rPr>
        <w:t xml:space="preserve">THIS CERTIFICATE ALSO EVIDENCES AND ENTITLES THE HOLDER HEREOF TO CERTAIN RIGHTS AS SET FORTH IN THE RIGHTS AGREEMENT BETWEEN [                ] (THE “COMPANY”) AND THE RIGHTS AGENT THEREUNDER (THE “RIGHTS AGENT”) DATED AS OF [                ], AS ORIGINALLY EXECUTED AND AS IT MAY BE AMENDED OR RESTATED FROM TIME TO TIME (THE “RIGHTS AGREEMENT”), THE TERMS OF WHICH ARE HEREBY INCORPORATED HEREIN BY REFERENCE AND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COPY OF WHICH IS ON FILE AT THE PRINCIPAL OFFICES OF THE COMPANY. UNDER CERTAIN CIRCUMSTANCES, AS SET FORTH IN THE RIGHTS AGREEMENT, SUCH RIGHTS WILL BE EVIDENCED BY SEPARATE CERTIFICATES AND WILL NO LONGER BE EVIDENCED BY THIS CERTIFICATE. THE COMPANY WILL MAIL TO THE HOLDER OF THIS CERTIFICATE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COPY OF THE RIGHTS AGREEMENT, AS IN EFFECT ON THE DATE OF MAILING, WITHOUT CHARGE, PROMPTLY AFTER RECEIPT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WRITTEN REQUEST THEREFOR. UNDER CERTAIN CIRCUMSTANCES SET FORTH IN THE RIGHTS AGREEMENT, RIGHTS ISSUED TO, OR HELD BY, ANY PERSON WHO IS, WAS OR BECOMES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ACQUIRING PERSON OR ANY AFFILIATE OR ASSOCIATE THEREOF (AS SUCH TERMS ARE DEFINED IN THE RIGHTS AGREEMENT), WHETHER CURRENTLY HELD BY OR ON BEHALF OF SUCH PERSON OR BY ANY SUBSEQUENT HOLDER, MAY BECOME NULL AND VOID.</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With respect to such certificates containing the foregoing legend, until the earlier of (i) the Distribution Date or (ii) the Expiration Date, the Rights associated with the Common Stock represented by such certificates shall be evidenced by such certificates alone and registered holders of Common Stock shall also be the registered holders of the associated Rights, and the transfer of any of such certificates shall also constitute the transfer of the Rights associated with the Common Stock represented by such certificates. Similarly, during such time periods, transfers of shares participating in the direct registration system shall also be deemed to be transfers of the associated Rights. In the case of any shares participating in the direct registration system, the Company shall cause the transfer agent for the Common Stock to include on each direct registration account statement with respect thereto issued prior to the Distribution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notation to the effect that the Company will mail to the stockholder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Agreement, as in effect on the date of mailing, without charge, promptly after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therefor and that the recipient of the statement,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shares of Common Stock, may have certain rights thereunder. In the event that shares of the Common Stock are not represented by certificates, references in this Agreement to certificates shall be deemed to refer to the notations in the book-entry accounts reflecting ownership of such shares.</w:t>
      </w:r>
    </w:p>
    <w:p>
      <w:pPr>
        <w:keepNext w:val="0"/>
        <w:spacing w:before="120" w:after="0" w:line="260" w:lineRule="exact"/>
        <w:ind w:left="108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Rights Certificates.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Rights Certificates (and the forms of election to purchase and of assignment to be printed on the reverse thereof) shall each be substantially in the form set forth in Exhibit B hereto and may have such changes or marks of identification or designation and such legends, summaries or endorsements printed thereon as the Company may deem appropriate and as are not inconsistent with the provisions of this Agreement and which do not affect the rights, duties, liabilities or responsibilities of the Rights Agent, or as may be required to comply with any applicable law or with any rule or regulation made pursuant thereto or with any applicable rule or regulation of any stock exchange on which the Rights may from time to time be listed, or to conform to usage. Subject to the provisions of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hereof, the Rights Certificates, whenever distributed, shall be dated as of the Record Date and on their face shall entitle the holders thereof to purchase such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as shall be set forth therein at the price set forth therein (such exercise price per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the “Purchase Price”), but the amount and type of securities purchasable upon the exercise of each Right and the Purchase Price thereof shall be subject to adjustment as provided herein.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Rights Certificate issued pursuant to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hereof that represents Rights beneficially owned by: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any Associate or Affiliate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of any Associate or Affiliate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who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after the Acquiring Person becomes such, or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of any Associate or Affiliate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who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prior to or concurrently with the Acquiring Person becoming such and receives such Rights pursuant to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(whether or not for consideration) from the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Associate or Affiliate of the Acquiring Person) to holders of equity interests in such Acquiring Person or to any Person with whom the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Associate or Affiliate of the Acquiring Person) has any continuing agreement, arrangement or understanding (whether or not in writing) regarding the transferred Rights or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that the Board has determined is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arrangement or understanding (whether or not in writing) that has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primary purpose or effect the avoidance of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and any Rights Certificate issued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hereof upon transfer, exchange, replacement or adjustment of any other Rights Certificate referred to in this sentence, shall contain (if the Company and the Rights Agent have knowledge that such Person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Associate or Affiliate thereof or transferee of such Persons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of any of the foregoing and to the extent feasible)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legend in substantially the following form:</w:t>
      </w:r>
    </w:p>
    <w:p>
      <w:pPr>
        <w:keepNext w:val="0"/>
        <w:spacing w:before="200" w:after="0" w:line="260" w:lineRule="exact"/>
        <w:ind w:left="1800" w:right="0" w:firstLine="0"/>
        <w:jc w:val="both"/>
      </w:pPr>
      <w:r>
        <w:rPr>
          <w:rFonts w:ascii="Times New Roman" w:hAnsi="Times New Roman" w:eastAsia="Times New Roman" w:cs="Times New Roman"/>
          <w:b/>
          <w:sz w:val="24"/>
        </w:rPr>
        <w:t xml:space="preserve">THE RIGHTS REPRESENTED BY THIS RIGHTS CERTIFICATE ARE OR WERE BENEFICIALLY OWNED BY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PERSON WHO WAS OR BECAME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ACQUIRING PERSON 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AFFILIATE OR ASSOCIATE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ACQUIRING PERSON (AS SUCH TERMS ARE DEFINED IN THE RIGHTS AGREEMENT BETWEEN [NAME OF COMPANY] AND THE RIGHTS AGENT THEREUNDER DATED AS OF [        ], AS ORIGINALLY EXECUTED AND AS IT MAY BE AMENDED OR RESTATED FROM TIME TO TIME (THE “RIGHTS AGREEMENT”)). ACCORDINGLY, THIS RIGHTS CERTIFICATE AND THE RIGHTS REPRESENTED HEREBY MAY BECOME NULL AND VOID IN THE CIRCUMSTANCES SPECIFIED IN SECTION </w:t>
      </w:r>
      <w:r>
        <w:rPr>
          <w:rFonts w:ascii="Times New Roman" w:hAnsi="Times New Roman" w:eastAsia="Times New Roman" w:cs="Times New Roman"/>
          <w:b/>
          <w:sz w:val="24"/>
        </w:rPr>
        <w:t>7.</w:t>
      </w:r>
      <w:r>
        <w:rPr>
          <w:rFonts w:ascii="Times New Roman" w:hAnsi="Times New Roman" w:eastAsia="Times New Roman" w:cs="Times New Roman"/>
          <w:b/>
          <w:sz w:val="24"/>
        </w:rPr>
        <w:t>(e)</w:t>
      </w:r>
      <w:r>
        <w:rPr>
          <w:rFonts w:ascii="Times New Roman" w:hAnsi="Times New Roman" w:eastAsia="Times New Roman" w:cs="Times New Roman"/>
          <w:b/>
          <w:sz w:val="24"/>
        </w:rPr>
        <w:t xml:space="preserve"> OF THE RIGHTS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Countersignature and Registration.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Rights Certificates shall be executed on behalf of the Company by its Chairman of the Board, its Chief Executive Officer, its President or any Vice President, either manually or by facsimile signature, and shall have affixed thereto the Company’s seal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thereof which shall be attested by the Secretary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of the Company, either manually or by facsimile signature. The Rights Certificates shall be countersigned by the Rights Agent, either manually or by facsimile signature and shall not be valid for any purpose unless so countersigned. In case any officer of the Company who shall have signed any of the Rights Certificates shall cease to be such officer of the Company before countersignature by the Rights Agent and issuance and delivery by the Company, such Rights Certificates, nevertheless, may be countersigned by the Rights Agent and issued and delivered by the Company with the same force and effect as though the person who signed such Rights Certificates had not ceased to be such officer of the Company; and any Rights Certificates may be signed on behalf of the Company by any person who, at the actual date of the execution of such Rights Certificate,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officer of the Company to sign such Rights Certificate, although at the date of the execution of this Agreement any such person was not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Following the Distribution Date and receipt by the Rights Agent of notice of such occurrence and of all other necessary information and documentation, as provided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the Rights Agent will keep, or cause to be kept, at its office or offices designated as the appropriate place for surrender of Rights Certificates upon exercise or transfer, books for registration and transfer of the Rights Certificates issued hereunder. Such books shall show the names and addresses of the respective holders of the Rights Certificates, the number of  Rights evidenced on its face by each of the Rights Certificates and the date of each of the Rights Certificates.</w:t>
      </w:r>
    </w:p>
    <w:p>
      <w:pPr>
        <w:keepNext w:val="0"/>
        <w:spacing w:before="120" w:after="0" w:line="260" w:lineRule="exact"/>
        <w:ind w:left="1080" w:right="0" w:firstLine="0"/>
        <w:jc w:val="left"/>
      </w:pPr>
      <w:r>
        <w:rPr>
          <w:rFonts w:ascii="Times New Roman" w:hAnsi="Times New Roman" w:eastAsia="Times New Roman" w:cs="Times New Roman"/>
          <w:b w:val="0"/>
          <w:sz w:val="24"/>
        </w:rPr>
        <w:t>Section 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Split Up, Combination and Exchange of Rights Certificates; Mutilated, Destroyed, Lost or Stolen Rights Certificates.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Subject to the provisions of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hereof, at any time after the close of business on the Distribution Date, and at or prior to the close of business on the Expiration Date, any Rights Certificate or Certificates (other than Rights Certificates representing Rights that may have been exchanged pursuant to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hereof) may be transferred, split up, combined or exchanged for another Rights Certificate or Certificates, entitling the registered holder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(or,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Common Stock, other securities, cash or other assets, as the case may be) as the Rights Certificate or Certificates surrendered then entitles such holder (or former holder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to purchase. Any registered holder desiring to transfer, split up, combine or exchange any Rights Certificate or Certificates shall make such request in writing delivered to the Rights Agent, and shall surrender the Rights Certificate or Certificates to be transferred, split up, combined or exchanged at the office or offices of the Rights Agent designated for such purpose, accompanied by such other documentation as the Rights Agent may reasonably request. Notwithstanding anything in this Agreement to the contrary, neither the Rights Agent nor the Company shall be obligated to take any action whatsoever with respect to the transfer of any such surrendered Rights Certificate until the registered holder thereof shall have (i) properly completed and duly executed the certificate contained in the form of assignment on the reverse side of such Rights Certificate, (ii) provided such additional evidence of the identity of the Beneficial Owner (or former Beneficial Owner) or Affiliates or Associates thereof as the Company or the Rights Agent shall reasonably request, and (iii) paid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sufficient to cover any tax or charge that may be imposed in connection with any transfer, split up, combination or exchange of Rights Certificates as required by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Thereupon the Rights Agent shall, subject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hereof, countersign and deliver to the Person entitled thereto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Rights Certificate or Rights Certificates, as the case may be, as so requested, registered in such name or names as may be designated by the surrendering registered holder. The Rights Agent shall promptly forward any such sum collected by it to the Company or to such Persons as the Company may specify by written notice. The Rights Agent shall have no duty or obligation to take any action under any section of this Agreement related to the exchange, issuance or delivery of Rights Certificates unless and until it is satisfied that all such taxes and/or charges have been paid.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Upon receipt by the Company and the Rights Agent of evidence reasonably satisfactory to them of the loss, theft, destruction or mutilation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Rights Certificate, and, in case of loss, theft or destruction, the receipt of indemnity or security satisfactory to them, and reimbursement to the Company and the Rights Agent of all reasonable expenses incidental thereto, and upon surrender to the Rights Agent and cancellation of the Rights Certificate, if mutilated, the Company will execute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Rights Certificate of like tenor to the Rights Agent for countersignature and delivery to the registered holder thereof in lieu of the Rights Certificate so lost, stolen, destroyed or mutilated.</w:t>
      </w:r>
    </w:p>
    <w:p>
      <w:pPr>
        <w:keepNext w:val="0"/>
        <w:spacing w:before="120" w:after="0" w:line="260" w:lineRule="exact"/>
        <w:ind w:left="1080" w:right="0" w:firstLine="0"/>
        <w:jc w:val="left"/>
      </w:pPr>
      <w:r>
        <w:rPr>
          <w:rFonts w:ascii="Times New Roman" w:hAnsi="Times New Roman" w:eastAsia="Times New Roman" w:cs="Times New Roman"/>
          <w:b w:val="0"/>
          <w:sz w:val="24"/>
        </w:rPr>
        <w:t>Section 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Exercise of Rights; Purchase Price; Expiration Date of Rights.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hereof, at any time after the Distribution Date the registered holder of any Rights Certificate may exercise the Rights evidenced thereby (except as otherwise provided herein including the restrictions on exercisability set forth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in whole or in part upon surrender of the Rights Certificate, with the form of election to purchase and the certificate on the reverse side thereof properly completed and duly executed, to the Rights Agent at the office or offices of the Rights Agent designated for such purpose, together with payment of the aggregate Purchase Price with respect to the total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(or other securities, cash or other assets, as the case may be) as to which such surrendered Rights are then exercisable,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any tax or charge required to be paid under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at or prior to the earliest of (i) 5:00 P.M., New York, New York time,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that is the first/second/third/fifth/tenth anniversary of the date of this Agreement] or such later date as may be established by the Board prior to the expiration of the Rights [as long as the extension is submitted to the stockholders of the Company for ratification at the next succeeding annual meeting of the stockholders of the Company] (such date, as it may be extended by the Board, the “Final Expiration Date”), (ii) the time at which the Rights are redeemed as provided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hereof, (iii) the time at which the Rights may be exchanged as provided in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hereof, [</w:t>
      </w:r>
      <w:r>
        <w:rPr>
          <w:rFonts w:ascii="Times New Roman" w:hAnsi="Times New Roman" w:eastAsia="Times New Roman" w:cs="Times New Roman"/>
          <w:b/>
          <w:sz w:val="24"/>
        </w:rPr>
        <w:t xml:space="preserve">(iv) the close of business on the effective date of the repeal of Section 382 of the Code if the Board determines that this Agreement is no longer necessary or desirable for the preservation of Tax Benefits, (v) the close of business on the first day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taxable year of the Company to which the Board determines that no Tax Benefits may be carried forward,</w:t>
      </w:r>
      <w:r>
        <w:rPr>
          <w:rFonts w:ascii="Times New Roman" w:hAnsi="Times New Roman" w:eastAsia="Times New Roman" w:cs="Times New Roman"/>
          <w:b w:val="0"/>
          <w:sz w:val="24"/>
        </w:rPr>
        <w:t xml:space="preserve"> ]or [(vi) immediately following the final adjournment of the first annual meeting of the stockholders of the Company following the date hereof if stockholder approval of this Agreement has not been received prior to such time] (the earliest of [(i) - (vi)] being herein referred to as the “Expiration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Purchase Price for each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pursuant to the exercise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initially shall be [        ], shall be subject to adjustment from time to time as provided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and shall be payable in accordance with 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below.</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upon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Rights Certificate representing exercisable Rights, with the form of election to purchase and the certificate properly completed and duly executed, accompanied by payment, with respect to each Right so exercised, of the Purchase Price per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(or other shares, securities, cash or other assets, as the case may be) to be purchased as set forth below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any tax or charge required to be paid under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the Rights Agent shall, subject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20.</w:t>
      </w: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hereof, thereupon promptly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requisition from any transfer agent of the shares of Preferred Stock (or make available, if the Rights Agent is the transfer agent for such shares) certificates for the total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to be purchased and the Company hereby irrevocably authorizes each such transfer agent to comply with all such requests, or (B) if the Company shall have elected to deposit the total number of shares of Preferred Stock issuable upon exercise of the Rights hereunder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depositary agent, requisition from the depositary agent depositary receipts representing such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as are to be purchased (in which case certificates for the shares of Preferred Stock represented by such receipts shall be deposited by the transfer agent with the depositary agent) and the Company hereby directs each such depositary agent to comply with such request, (ii) when necessary to comply with this Agreement, requisition from the Company the amount of cash, if any, to be paid in lieu of the issuance of fractional shares in accordance with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hereof, (iii) after receipt of such certificates or depositary receipts, cause the same to be delivered to or, upon the order of the registered holder of such Rights Certificate, registered in such name or names as may be designated by such holder, and (iv) when necessary to comply with this Agreement, after receipt thereof, deliver such cash, if any, to or upon the order of the registered holder of such Rights Certificate. The payment of the Purchase Price (as such amount may be reduced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any tax or charge required to be paid under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shall be made in cash or by certified bank check or bank draft payable to the order of the Company. In the event that the Company is obligated to issue other securities (including Common Stock) of the Company, pay cash and/or distribute other property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the Company will make all arrangements necessary so that such other securities, cash and/or other property are available for distribution by the Rights Agent, if and when necessary to comply with this Agreement. The Company reserves the right to require prior to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that, upon any exercise of Rights,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Rights be exercised so that only whole shares of Preferred Stock would be issued.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case the registered holder of any Rights Certificate shall exercise less than all the Rights evidenced thereby,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Rights Certificate evidencing the Rights remaining unexercised shall be issued by the Rights Agent and, if requested and provided with all necessary information and documents by the registered holder of Rights Certificates, delivered to, or upon the order of, the registered holder of such Rights Certificate or to its duly authorized assigns, registered in such name or names as may be designated by such holder, subject to the provisions of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anything in this Agreement to the contrary, from and after the first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Event, any Rights beneficially owned by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Associate or Affiliate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of any Associate or Affiliate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who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after the Acquiring Person becomes such, or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of any Associate or Affiliate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who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prior to or concurrently with the Acquiring Person becoming such and receives such Rights pursuant to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(whether or not for consideration) from the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Associate or Affiliate of the Acquiring Person) to holders of equity interests in such Acquiring Person (or such Associate or Affiliate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to any Person with whom the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Associate or Affiliate of the Acquiring Person) has any continuing agreement, arrangement or understanding (whether or not in writing) regarding the transferred Rights or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that the Board has determined is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arrangement or understanding that has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primary purpose or effect the avoidance of this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become null and void without any further action and no holder of such Rights shall have any rights whatsoever with respect to such Rights, or any Rights Certificate which formerly evidenced such Rights, whether under any provision of this Agreement or otherwise. The Company shall notify the Rights Agent when this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and/or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applies and shall use all reasonable efforts to ensure that the provisions of this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are complied with, but neither the Company nor the Rights Agent shall have any liability or obligation to any holder of Rights Certificates or any other Person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Company’s failure to make any determinations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any of such Acquiring Person’s Affiliates, Associates or their respective transferees hereunder. Until such notice is received by the Rights Agent, the Rights Agent shall have no duties, responsibilities or obligations with respect to this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anything in this Agreement to the contrary, neither the Rights Agent nor the Company shall be obligated to undertake any action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holder of Rights or other securities upon the occurrence of any purported exercise as set forth in this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unless such registered holder shall have (i) properly completed and duly executed the certificate contained in the form of election to purchase set forth on the reverse side of the Rights Certificate surrendered for such exercise, and (ii) provided such additional evidence of the identity of the Beneficial Owner (or former Beneficial Owner) or Affiliates or Associates thereof as the Company or the Rights Agent shall reasonably request.</w:t>
      </w:r>
    </w:p>
    <w:p>
      <w:pPr>
        <w:keepNext w:val="0"/>
        <w:spacing w:before="120" w:after="0" w:line="260" w:lineRule="exact"/>
        <w:ind w:left="1080" w:right="0" w:firstLine="0"/>
        <w:jc w:val="left"/>
      </w:pPr>
      <w:r>
        <w:rPr>
          <w:rFonts w:ascii="Times New Roman" w:hAnsi="Times New Roman" w:eastAsia="Times New Roman" w:cs="Times New Roman"/>
          <w:b w:val="0"/>
          <w:sz w:val="24"/>
        </w:rPr>
        <w:t>Section 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Cancellation and Destruction of Rights Certificates.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All Rights Certificates surrendered for the purpose of and accepted for exercise, or surrendered for the purpose of transfer, split up, combination, redemption or exchange shall, if surrendered to the Company or any of its agents, be delivered to the Rights Agent for cancellation or in cancelled form, or, if surrendered to the Rights Agent, shall be cancelled by it, and no Rights Certificates shall be issued in lieu thereof except as expressly permitted by any of the provisions of this Agreement. The Company shall deliver to the Rights Agent for cancellation and retirement, and the Rights Agent shall so cancel and retire, any other Rights Certificate purchased or acquired by the Company otherwise than upon the exercise thereof. The Rights Agent shall deliver all cancelled Rights Certificates to the Company, or shall, at the written request of the Company, destroy such cancelled Rights Certificates, and in such case shall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destruction thereof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Section 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Reservation and Availability of Capital Stock.</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covenants and agrees that on and after the Distribution Date, it will use its reasonable efforts to cause to be reserved and kept available out of its authorized and unissued shares of Preferred Stock (and, following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out of its authorized and unissued shares of Common Stock and/or other securities or out of its authorized and issued shares held in its treasury), the number of shares of Preferred Stock (and, following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Common Stock and/or other securities) that, as provided in this Agreement including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 will be sufficient to permit the exercise in full of all outstanding Rights; provided, however, that the reservation of such shares shall be subject and subordinate to any other reservation of shares made by the Company at any time for any lawful purpose; and provided, further, that in no event shall any failure to so reserve shares affect the rights of any holder of Rights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So long as the shares of Preferred Stock (and, following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Common Stock and/or other securities) issuable and deliverable upon the exercise of the Rights may be listed on any national securities exchange, the Company shall use its best efforts to cause, from and after such time as the Rights become exercisable (but only to the extent that it is reasonably likely that the Rights will be exercised), all shares reserved for such issuance to be listed on such exchange upon official notice of issuance upon such exercise.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shall use its best efforts to (i) file, as soon as practicable following the earliest date after the first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Event on which the consideration to be delivered by the Company upon exercise of the Rights has been determined in accordance with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under the Act, with respect to the securities purchasable upon exercise of the Rights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form, (ii) cause such registration statement to become effective as soon as practicable after such filing, and (iii) cause such registration statement to remain effective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at all times meeting the requirements of the Act) until the earlier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date as of which the Rights are no longer exercisable for such securities, and (B) the Expiration Date. The Company will also take such action as may be appropriate under, or to ensure compliance with, the securities or “blue sky” laws of the various states in connection with the exercisability of the Rights. The Company may temporarily suspend,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not to exceed ninety (90) days after the date set forth in clause (i) of the first sentence of this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exercisability of the Rights in order to prepare and file such registration statement and permit it to become effective. Upon any such suspension, the Company shall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announcement stating that the exercisability of the Rights has been temporarily suspended, as well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announcement at such time as the suspension has been rescinded. In addition, if the Company shall determine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is required following the Distribution Date, the Company may temporarily suspend the exercisability of the Rights until such time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has been declared effective. Notwithstanding any provision of this Agreement to the contrary, the Rights shall not be exercisable in any jurisdiction if the requisite qualification in such jurisdiction shall not have been obtained, the exercise thereof shall not be permitted under applicable law,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in respect thereof shall not have been declared effective. The Company shall promptly notify the Rights Agent in writing after it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announcement pursuant to this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furnish the Rights Agent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announcement(s).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covenants and agrees that it will take all such action as may be necessary to ensure that all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(and, following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Common Stock and/or other securities) delivered upon exercise of Rights shall, at the time of delivery of the certificates for such shares (subject to payment of the Purchase Price), be duly and validly authorized and issued and fully paid and nonassessable.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further covenants and agrees that it will pay when due and payable any and all taxes and charges that may be payable in respect of the issuance or delivery of the Rights Certificates and of any certificates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(or Common Stock and/or other securities, as the case may be) upon the exercise of Rights. The Company shall not, however, be required to (i) pay any tax or charge that may be payable in respect of any transfer or delivery of Rights Certificates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other than, or the issuance or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(or Common Stock and/or other securities, as the case may be)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other than that of the registered holder of the Rights Certificates evidencing Rights surrendered for exercise, or (ii) issue or deliver any certificates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(or Common Stock and/or other securities, as the case may be)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other than that of the registered holder upon the exercise of any Rights until such tax or charge shall have been paid (any such tax or charge being payable by the holder of such Rights Certificates at the time of surrender) or until it has been established to the Company’s or the Rights Agent’s satisfaction that no such tax or charge is due.</w:t>
      </w:r>
    </w:p>
    <w:p>
      <w:pPr>
        <w:keepNext w:val="0"/>
        <w:spacing w:before="120" w:after="0" w:line="260" w:lineRule="exact"/>
        <w:ind w:left="1080" w:right="0" w:firstLine="0"/>
        <w:jc w:val="left"/>
      </w:pPr>
      <w:r>
        <w:rPr>
          <w:rFonts w:ascii="Times New Roman" w:hAnsi="Times New Roman" w:eastAsia="Times New Roman" w:cs="Times New Roman"/>
          <w:b w:val="0"/>
          <w:sz w:val="24"/>
        </w:rPr>
        <w:t>Section 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Preferred Stock Record Date.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Each Person in whose name any certificate evidencing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(or Common Stock and/or other securities, as the case may be) is issued upon the exercise of Rights shall for all purposes be deemed to have become the holder of record of such fractional shares of Preferred Stock (or Common Stock and/or other securities, as the case may be) represented thereby on, and such certificate shall be dated, the date upon which the Rights Certificate evidencing such Rights was duly surrendered and payment of the Purchase Price (and all applicable taxes and charges) was duly made;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if the date of such surrender and payment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upon which the Preferred Stock (or Common Stock and/or other securities, as the case may be) transfer books of the Company are closed, such Person shall be deemed to have become the record holder of such shares (fractional or otherwise) on, and such certificate shall be dated, the next succeeding Business Day on which the Preferred Stock (or Common Stock and/or other securities, as the case may be) transfer books of the Company are open. Prior to the exercise of the Rights evidenced thereby, the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Rights Certificate shall not be entitled to any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the Company with respect to shares for which the Rights shall be exercisable, including the right to vote, to receive dividends or other distributions or to exercise any preemptive rights, and shall not be entitled to receive any notice of any proceedings of the Company, except as expressly provided herein.</w:t>
      </w:r>
    </w:p>
    <w:p>
      <w:pPr>
        <w:keepNext w:val="0"/>
        <w:spacing w:before="120" w:after="0" w:line="260" w:lineRule="exact"/>
        <w:ind w:left="108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 of Purchase Price, Number and Kind of Shares or Number of Rights.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Purchase Price, the number and kind of shares covered by each Right and the number of Rights outstanding are subject to adjustment from time to time as provided in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In the event the Company shall at any time after the date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declare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on the Preferred Stock payable in shares of Preferred Stock, (B) subdivide or split the outstanding shares of Preferred Stock, (C) combine or consolidate the outstanding shares of Preferred Stock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smaller number of shares,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reverse stock split or otherwise, or (D) issue any shares of its capital stock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reclassification or recapitalization of the Preferred Stock (including any such reclassification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consolidation or merger in which the Company is the continuing or surviving Person), except as otherwise provided in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then, in each such case, the Purchase Price in effect at the time of the record date for such dividend or of the effective date of such subdivision, split, combination, consolidation or reclassification, and the number and kind of shares of Preferred Stock or capital stock, as the case may be, issuable on such date, shall be proportionately adjusted so that the holder of any Right exercised after such time shall be entitled to receive, upon payment of the Purchase Price then in effect, the aggregate number and kind of shares of Preferred Stock or capital stock, as the case may be, that, if such Right had been exercised immediately prior to such date and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when the Preferred Stock transfer books of the Company were open, such holder would have owned upon such exercise and been entitled to receive by virtue of such dividend, subdivision, split, combination, consolidation or reclassification.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occurs that would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under both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hereof, the adjustment provided for in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shall be in addition to, and shall be made prior to, any adjustment required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hereof.</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hereof, in the event that any Person shall, at any time after the Rights Dividend Declaration Date,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unless the event causing such Person to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set forth in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then, promptly following the occurrence of such event, proper provision shall be made so that each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(except as provided below and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shall thereafter have the right to receive, upon exercise thereof at the then current Purchase Price in accordance with the terms of this Agreement,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such number of shares of Common Stock as shall equal the result obtained by (x) multiplying the then-current Purchase Price by the then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was exercisable immediately prior to the first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Event, and (y) dividing that product (which, following such first occurrence, shall thereafter be referred to as the “Purchase Price” for each Right and for all purposes of this Agreement) by [fifty percent (50%)] of the Current Market Price (determined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per share of Common Stock on the date of such first occurrence (such number of shares, the “Adjustment Shares”). The Company shall provide the Rights Agent with written notice of the identity of any Acquiring Person, Associate or Affiliate, or the nominee of any of the foregoing, and the Rights Agent may rely on such notice in carrying out its duties under this Agreement, and shall be deemed not to have any knowledge of the identity of any such Acquiring Person, Associate or Affiliate, or the nominee of any of the foregoing unless and until it shall have received such notice.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In the event that the number of shares of Common Stock authorized by the Company’s [Restated] Certificate of Incorporation, as may be amended from time to time, but not outstanding or reserved for issuance for purposes other than upon exercise of the Rights, is not sufficient to permit the exercise in full of the Rights in accordance with the foregoing subparagraph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the Company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seek stockholder approval for the authorization of such additional shares, if the Board determines in good faith that it is likely that sufficient additional shares of Common Stock could be authorized for issuance upon exercise in full of the Rights or (B) (x) determine the value of the Adjustment Shares issuable upon the exercise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(the “Current Value”), and (y) with respect to each Right (subject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make adequate provision to substitute for the Adjustment Shares, upon the exercise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and payment of the applicable Purchase Price, (1) cash, (2)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in the Purchase Price, (3) Common Stock or other equity securities of the Company (including shares, or units of shares, of preferred stock, such as the Preferred Stock, that the Board has deemed to have essentially the same value or economic rights as shares of Common Stock (such equity securities being referred to herein as “Common Stock Equivalents”)), (4) debt securities of the Company, (5) other assets, or (6) any combination of the foregoing,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value equal to the Current Value (less the amount of any reduction in the Purchase Price), where such aggregate value has been determined by the Board based upon the advice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investment banking firm selected by the Board.  To the extent that the Company determines that action should be taken pursuant to the first sentence of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the Company (1) shall provide, subject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that such action shall apply uniformly to all outstanding Rights, and (2) may suspend the exercisability of the Rights in order to seek such stockholder approval for such authorization of additional shares and/or to decide the appropriate form of distribution to be made pursuant to such first sentence and to determine the value thereof. In the event of any such suspension, the Company shall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announcement (with prompt written notice thereof to the Rights Agent) stating that the exercisability of the Rights has been temporarily suspended, as well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announcement (with prompt written notice thereof to the Rights Agent) at such time as the suspension is no longer in effect. For purposes of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the value of each Adjustment Share shall be the Current Market Price per share of Common Stock on the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Trigger Date and the per share or per unit value of any Common Stock Equivalent shall be deemed to equal the Current Market Price per share of Common Stock on such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case the Company shall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for the issuance of rights, options or warrants to all holders of shares of Preferred Stock entitling them to subscribe for or purchase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expiring within forty-five (45) calendar days after such record date) shares of Preferred Stock (or shares having the same rights, privileges and preferences as the shares of Preferred Stock (“Equivalent Preferred Stock”)) or securities convertible into Preferred Stock or Equivalent Preferred Stock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of Preferred Stock or per share of Equivalent Preferred Stock (or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conversion price per share,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convertible into Preferred Stock or Equivalent Preferred Stock) less than the Current Market Price (as determined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per share of Preferred Stock on such record date, the Purchase Price to be in effect after such record date shall be determined by multiplying the Purchase Price in effect immediately prior to such record date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shall be the number of shares of Preferred Stock outstanding on such record date, plus the number of shares of Preferred Stock that the aggregate offering price of the total number of shares of Preferred Stock and/or Equivalent Preferred Stock to be so offered (and/or the aggregate initial conversion price of the convertible securities to be so offered) would purchase at such Current Market Price, and the denominator of which shall be the number of shares of Preferred Stock outstanding on such record date, plus the number of additional shares of Preferred Stock and/or Equivalent Preferred Stock to be offered for subscription or purchase (or into which the convertible securities to be so offered are initially convertible). In case such subscription price may be paid by delivery of consideration, part or all of which may be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other than cash, the value of such consideration shall be as determined in good faith by the Board, whose determination shall be described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filed with the Rights Agent that shall be binding on the Rights Agent and the holders of the Rights. Shares of Preferred Stock owned by or held for the account of the Company shall not be deemed outstanding for the purpose of any such computation. Such adjustment shall be made successively whenever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is fixed, and in the event that such rights or warrants are not so issued, the Purchase Price shall be adjusted to be the Purchase Price that would then be in effect if such record date had not been fixed.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case the Company shall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all holders of shares of Preferred Stock (including any such distribution made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consolidation or merger in which the Company is the continuing or surviving corporation) of cash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quarterly cash dividend out of the earnings or retained earnings of the Company), assets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payable in Preferred Stock, but including any dividend payable in stock other than Preferred Stock) or evidences of indebtedness, or of subscription rights or warrants (excluding those referred to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the Purchase Price to be in effect after such record date shall be determined by multiplying the Purchase Price in effect immediately prior to such record date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shall be the Current Market Price (as determined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per share of Preferred Stock on such record date, less the fair market value (as determined in good faith by the Board, whose determination shall be described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filed with the Rights Agent that shall be binding on the Rights Agent and the holders of the Rights) of the portion of the cash, assets or evidences of indebtedness so to be distributed or of such subscription rights or warrants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and the denominator of which shall be such Current Market Price (as determined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per share of Preferred Stock. Such adjustments shall be made successively whenever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is fixed, and in the event that such distribution is not so made, the Purchase Price shall be adjusted to be the Purchase Price that would have been in effect if such record date had not been fixed.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For the purpose of any computation hereunder, other than computations made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 the “Current Market Price” per share of Common Stock on any date shall be deemed to be the average of the daily closing prices per share of such Common Stock for the [thirty (30)] consecutive Trading Days immediately prior to but not including such date, and for purposes of computations made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 the Current Market Price per share of Common Stock on any date shall be deemed to be the average of the daily closing prices per share of such Common Stock for the ten (10) consecutive Trading Days immediately following but not including such date;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in the event that the Current Market Price per share of Common Stock is determined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following the announcement by the issuer of such Common Stock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or distribution on such Common Stock payable in shares of such Common Stock or securities convertible into shares of such Common Stock (other than the Rights), or (B) any subdivision, combination, consolidation, reverse stock split or reclassification of such Common Stock, and the ex-dividend date for such dividend or distribution, or the record date for such subdivision, combination, consolidation, reverse stock split or reclassification shall not have occurred prior to the commencement of the requisite [thirty (30)] Trading Day or ten (10) Trading Day period, as set forth above, then, and in each such case, the Current Market Price shall be properly adjusted to take into account ex-dividend trading. The closing price for each day shall be the last sale price, regular way, or, in case no such sale takes place on such day, the average of the closing bid and asked prices, regular way, in either case as reported in the principal consolidated transaction reporting system with respect to securities listed or admitted to trading on the [New York Stock Exchange (the “NYSE”)] or, if the shares of Common Stock are not listed or admitted to trading on the [NYSE], as reported in the principal consolidated transaction reporting system with respect to securities listed on the principal national securities exchange on which the shares of Common Stock are listed or admitted to trading or, if on any such date the shares of Common Stock are not listed or admitted to trading on any national securities exchange, the last quoted price or, if not so quoted, the average of the high bid and low asked prices in the over-the-counter market, as reported by the [National Association of Securities Dealers Automated Quotations System (“NASDAQ”)] or such other system then in use, or, if on any such date the shares of Common Stock are not quoted by any such organization, the average of the closing bid and asked prices as furnished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market maker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in the Common Stock selected by the Board. If on any such date no market maker is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in the Common Stock, the fair value of such shares on such date as determined in good faith by the Board shall be used. The term “Trading Day”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on which the principal national securities exchange on which the shares of Common Stock are listed or admitted to trading is open for the transaction of business or, if the shares of Common Stock are not listed or admitted to trading on any national securities exchange,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If the Common Stock is not publicly held or not so listed or traded, the Current Market Price per share shall mean the fair value per share as determined in good faith by the Board, whose determination shall be described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filed with the Rights Agent and shall be binding on the Rights Agent and the holders of the Rights.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For the purpose of any computation hereunder, the “Current Market Price” per share of Preferred Stock shall be determined in the same manner as set forth above for the Common Stock in clause (i) of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(other than the last sentence thereof). If the Current Market Price per share of Preferred Stock cannot be determined in the manner provided above or if the Preferred Stock is not publicly held or listed or traded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described in clause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the Current Market Price per share of Preferred Stock shall be conclusively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1,000 (as such number may be appropriately adjusted for such events as stock splits, stock dividends and recapitalizations with respect to the Common Stock occurring after the date of this Agreement) multiplied by the Current Market Price per share of Common Stock. If neither the Common Stock nor the Preferred Stock is publicly held or so listed or traded, Current Market Price per share of the Preferred Stock shall mean the fair value per share as determined in good faith by the Board, whose determination shall be described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filed with the Rights Agent and shall be binding on the Rights Agent and the holders of the Rights.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Anything herein to the contrary notwithstanding, no adjustment in the Purchase Price shall be required unless such adjustment would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or decrease of at least [one] percent [(1%)] in the Purchase Price;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any adjustments that by reason of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are not required to be made shall be carried forward and taken into account in any subsequent adjustment. All calculations under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shall be made to the nearest [cent] or to the nearest [ten-thousandth]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Common Stock or other share or [one-millionth]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as the case may be. Notwithstanding the first sentence of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any adjustment required by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shall be made no later than the earlier of (i) [one (1), two (2), three (3), five (5), ten (10)] years from the date of the transaction that mandates such adjustment, or (ii) the Expiration Date.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made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the holder of any Right thereafter exercised shall become entitled to receive any shares of capital stock other than Preferred Stock, thereafter the number of such other shares so receivable upon exercise of any Right and the Purchase Price thereof shall be subject to adjustment from time to time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and on terms as nearly equivalent as practicable to the provisions with respect to the Preferred Stock contained in Sections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and the provisions of Sections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hereof with respect to the Preferred Stock shall apply on like terms to any such other shares.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Rights originally issued by the Company subsequent to any adjustment made to the Purchase Price hereunder shall evidence the right to purchase, at the adjusted Purchase Price, the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purchasable from time to time hereunder upon exercise of the Rights, all subject to further adjustment as provided herein.</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Unless the Company shall have exercised its election as provided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hereof, upon each adjustment of the Purchase Price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calculations made in Sections </w:t>
      </w:r>
      <w:r>
        <w:rPr>
          <w:rFonts w:ascii="Times New Roman" w:hAnsi="Times New Roman" w:eastAsia="Times New Roman" w:cs="Times New Roman"/>
          <w:b w:val="0"/>
          <w:sz w:val="24"/>
        </w:rPr>
        <w:t>11.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each Right outstanding immediately prior to the making of such adjustment shall thereafter evidence the right to purchase, at the adjusted Purchase Price, that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(calculated to the nearest one-millionth) obtained by (i) multiplying (x) the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covered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immediately prior to this adjustment, by (y) the Purchase Price in effect immediately prior to such adjustment of the Purchase Price, and (ii) dividing the product so obtained by the Purchase Price in effect immediately after such adjustment of the Purchase Price.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may elect on or after the date of any adjustment of the Purchase Price to adjust the number of Rights, in lieu of any adjustment in the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purchasable upon the exercise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Each of the Rights outstanding after the adjustment in the number of Rights shall be exercisable for the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was exercisable immediately prior to such adjustment. Each Right held of record prior to such adjustment of the number of Rights shall become that number of Rights (calculated to the nearest one ten-thousandth) obtained by dividing the Purchase Price in effect immediately prior to adjustment of the Purchase Price by the Purchase Price in effect immediately after adjustment of the Purchase Price. The Company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announcement (with prompt written notice thereof to the Rights Agent) of its election to adjust the number of Rights, indicating the record date for the  adjustment, and, if known at the time, the amount of the adjustment to be made. This record date may be the date on which the Purchase Price is adjusted or any day thereafter, but, if the Rights Certificates have been issued, shall be at least ten (10) days later than the date of the public announcement. If Rights Certificates have been issued, upon each adjustment of the number of Rights pursuant to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the Company shall, as promptly as practicable, cause to be distributed to holders of record of Rights Certificates on such record date Rights Certificates evidencing, subject to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hereof, the additional Rights to which such holders shall be entitled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adjustment, or, at the option of the Company, shall cause to be distributed to such holders of record in substitution and replacement for the Rights Certificates held by such holders prior to the date of adjustment, and upon surrender thereof, if required by the Company, new Rights Certificates evidencing all the Rights to which such holders shall be entitled after such adjustment. Rights Certificates so to be distributed shall be issued, executed and countersigned in the manner provided for herein (and may bear, at the option of the Company, the adjusted Purchase Price) and shall be registered in the names of the holders of record of Rights Certificates on the record date specified in the public announcement.</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Irrespective of any adjustment or change in the Purchase Price or the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issuable upon the exercise of the Rights, the Rights Certificates theretofore and thereafter issued may continue to express the Purchase Price per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and the number of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that were expressed in the initial Rights Certificates issued hereunder.</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Before taking any action that would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reducing the Purchase Price below the then stated value, if any, of the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issuable upon exercise of the Rights, the Company shall take any corporate action that may, in the opinion of its counsel, be necessary in order that the Company may validly and legally issue fully paid and nonassessable such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at such adjusted Purchase Price.</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any case in which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shall require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in the Purchase Price be made effective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event, the Company may elect to defer (with prompt written notice thereof to the Rights Agent) until the occurrence of such event the issuance to the holder of any Right exercised after such record date the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and other capital stock or securities of the Company, if any, issuable upon such exercise over and above the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and other capital stock or securities of the Company, if any, issuable upon such exercise on the basis of the Purchase Price in effect prior to such adjustment;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the Company shall deliver to such 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due bill or other appropriate instrument evidencing such holder’s right to receive such additional shares (fractional or otherwise) or securities upon the occurrence of the event requiring such adjustment.</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Anything in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to the contrary notwithstanding, the Company shall be entitled to make such reductions in the Purchase Price, in addition to those adjustments expressly required by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as and to the extent that in their good faith judgment the Board shall determine to be advisable in order that any (i) consolidation or subdivision of the Preferred Stock, (ii) issuance wholly for cash of any shares of Preferred Stock at less than the Current Market Price, (iii) issuance wholly for cash of shares of Preferred Stock or securities that by their terms are convertible into or exchangeable for shares of Preferred Stock, (iv) stock dividends or (v) issuance of rights, options or warrants referred to in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hereafter made by the Company to holders of its Preferred Stock shall not be taxable to such stockholders.</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covenants and agrees that it shall not, at any time after the Distribution Date, (i) consolidate with any other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that complies with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hereof), (ii) merge with or into any other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which complies with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hereof), or (iii) sell or transfer (or permit any Subsidiary to sell or transfer), in one transaction,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related transactions, assets, cash flow or earning power aggregating more than fifty percent (50%) of the assets, cash flow or earning power of the Company and its Subsidiaries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to any other Person or Persons (other than the Company and/or any of its Subsidiaries in one or more transactions each of which complies with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hereof), if (x) at the time of or immediately after such consolidation, merger or sale there are any rights, warrants or other instruments or securities outstanding or agreements in effect which would substantially diminish or otherwise eliminate the benefits intended to be afforded by the Rights or (y) prior to, simultaneously with or immediately after such consolidation, merger or sale, the stockholders of the Person who constitutes, or would constitute, the “Principal Party” for purposes of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Rights previously owned by such Person or any of its Affiliates or Associates.</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covenants and agrees that, after the Distribution Date, it will not, except as permitted by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hereof, take (or permit any Subsidiary to take) any action if at the time such action is taken it is reasonably foreseeable that such action will diminish substantially or otherwise eliminate the benefits intended to be afforded by the Rights.</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Anything in this Agreement to the contrary notwithstanding, in the event that the Company shall at any time after the Rights Dividend Declaration Date and prior to the Distribution Date (i) declare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on the outstanding shares of Common Stock payable in shares of Common Stock, (ii) subdivide the outstanding shares of Common Stock, or (iii) combine the outstanding shares of Common Stock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smaller number of shares, the number of Rights associated with each share of Common Stock then outstanding, or issued or delivered thereafter but prior to the Distribution Date, shall be proportionately adjusted so that the number of Rights thereafter associated with each share of Common Stock following any such event shall equal the result obtained by multiplying the number of Rights associated with each share of Common Stock immediately prior to such event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shall be the total number of shares of Common Stock outstanding immediately prior to the occurrence of the event and the denominator of which shall be the total number of shares of Common Stock outstanding immediately following the occurrence of such event.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Adjusted Purchase Price or Number of Shares.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Whenever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is made or any event affecting the Rights or their exercisability (including without limitation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which causes Rights to become null and void) occurs as provided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hereof, the Company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promptly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setting forth such adjustment or describing such event,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reasonably detailed  statement of the facts, computations and methodology accounting for such adjustment, (b) promptly file with the Rights Agent, and with each transfer agent for the Preferred Stock and the Common Stock,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certificate, and (c)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Date has occurred,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summary thereof to each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Rights Certificate in accordance with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hereof. Notwithstanding the foregoing sentence, the failure of the Company to make such certification or give such notice shall not affect the validity of such adjustment or the force or effect of the requirement for such adjustment. The Rights Agent shall be fully protected in relying on any such certificate and on any adjustment or statement therein contained and shall have no duty or liability with respect to, and shall not be deemed to have knowledge of, any adjustment or any such event unless and until it shall have received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Consolidation, Merger or Sale or Transfer of Assets, Cash Flow or Earning Power.</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event that, following the Stock Acquisition Date, directly or indirectly, (x) the Company shall consolidate with, or merge with and into, any other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that complies with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hereof), and the Company shall not be the continuing or surviving corporation of such consolidation or merger, (y) any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that complies with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hereof) shall consolidate with, or merge with or into, the Company, and the Company shall be the continuing or surviving corporation of such consolidation or merger and, in connection with such consolidation or merger, all or part of the outstanding shares of Common Stock shall be changed into or exchanged for stock or other securities of any other Person or cash or any other property, or (z) the Company shall sell or otherwise transfer (or one or more of its Subsidiaries shall sell or otherwise transfer), in one transaction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related transactions, assets, cash flow or earning power aggregating more than fifty percent (50%) of the assets, cash flow or earning power of the Company and its Subsidiaries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to any Person or Persons (other than the Company or any Subsidiary of the Company in one or more transactions each of which complies with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hereof), then, and in each such case, proper provision shall be made so that: (i) each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except as provided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shall thereafter have the right to receive, upon the exercise thereof at the then current Purchase Price in accordance with the terms of this Agreement, such number of validly authorized and issued, fully paid, nonassessable and freely tradable shares of Common Stock of the Principal Party, not subject to any liens, encumbrances, rights of first refusal or other adverse claims, as shall be equal to the result obtained by (1) multiplying the then current Purchase Price by the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is exercisable immediately prior to the first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Event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Event has occurred prior to the first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Event, multiplying the number of such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was exercisable immediately prior to the first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Event by the Purchase Price in effect immediately prior to such first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Event), and (2) dividing that product (which, following the first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Event, shall be referred to as the “Purchase Price” for each Right and for all purposes of this Agreement) by 50% of the Current Market Price (determined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per share of the Common Stock of such Principal Party on the date of consummation of such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Event; (ii) such Principal Party shall thereafter be liable for, and shall assume, by virtue of such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Event, all the obligations and duties of the Company pursuant to this Agreement; (iii) the term “Company” shall thereafter be deemed to refer to such Principal Party, it being specifically intended that the provisions of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hereof shall apply only to such Principal Party following the first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Event; (iv) such Principal Party shall take such steps (including the reservation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number of shares of its Common Stock) in connection with the consummation of any such transaction as may be necessary to assure that the provisions hereof shall thereafter be applicable, as nearly as reasonably may be, in relation to its shares of Common Stock thereafter deliverable upon the exercise of the Rights; and (v) the provisions of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hereof shall be of no effect following the first occurrence of any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Event.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“Principal Party” shall mean:</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in the case of any transaction described in clause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(y)</w:t>
      </w:r>
      <w:r>
        <w:rPr>
          <w:rFonts w:ascii="Times New Roman" w:hAnsi="Times New Roman" w:eastAsia="Times New Roman" w:cs="Times New Roman"/>
          <w:b w:val="0"/>
          <w:sz w:val="24"/>
        </w:rPr>
        <w:t xml:space="preserve"> of the first sentence of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the Person that is the issuer of any securities into which shares of Common Stock of the Company are converted in such merger or consolidation, and if no securities are so issued, the Person that is the other party to such merger or consolidation;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in the case of any transaction described in clause (z) of the first sentence of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the Person that is the party receiving the greatest portion of the assets, cash flow or earning power transferred pursuant to such transaction or transactions;</w:t>
      </w:r>
    </w:p>
    <w:p>
      <w:pPr>
        <w:keepNext w:val="0"/>
        <w:spacing w:before="200" w:after="0" w:line="260" w:lineRule="exact"/>
        <w:ind w:left="1800" w:right="0" w:firstLine="0"/>
        <w:jc w:val="both"/>
      </w:pP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in any such case, (1) if the Common Stock of such Person is not at such time and has not been continuously over the preceding twelve (12) month period registered under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of the Exchange Act, and such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Subsidiary of another Person the Common Stock of which is and has been so registered, “Principal Party” shall refer to such other Person; and (2) in case such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directly or indirectly, of more than one Person, the Common Stock of two or more of which are and have been so registered, “Principal Party” shall refer to whichever of such Persons is the issuer of the Common Stock having the greatest aggregate market value.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shall not consummate any such consolidation, merger, sale or transfer unless the Principal Party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number of authorized shares of its Common Stock that have not been issued or reserved for issuance to permit the exercise in full of the Rights in accordance with this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and unless prior thereto the Company and such Principal Party shall have executed and delivered to the Rights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supplemental agreement providing for the terms set forth in paragraphs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(b) of this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and further providing that, as soon as practicable after the date of any consolidation, merger or sale of assets mentioned in 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the Principal Party will:</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prepare and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under the Act, with respect to the Rights and the securities purchasable upon exercise of the Rights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form, and will use its best efforts to cause such registration statement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become effective as soon as practicable after such filing and (B) remain effective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at all times meeting the requirements of the Act) until the Expiration Date; </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take all such other action as may be necessary to enable the Principal Party to issue the securities purchasable upon exercise of the Rights, including the registration or qualification of such securities under all requisite securities laws of jurisdictions of the various states and the listing of such securities on such exchanges and trading markets as may be necessary or appropriate; and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deliver to holders of the Rights historical financial statements for the Principal Party and each of its Affiliates that comply in all respects with the requirements for registration on Form 10 (or any successor form) under the Exchange Act.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The provisions of this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shall similarly apply to successive mergers or consolidations or sales or other transfers.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Event shall occur at any time after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Event, the Rights which have not theretofore been exercised shall thereafter become exercisable in the manner described in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Fractional Rights and Fractional Shares.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shall not be required to issue fractions of Rights, except prior to the Distribution Date as provided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hereof, or to distribute Rights Certificates that evidence fractional Rights. In lieu of such fractional Rights, the Company shall pay to the registered holders of the Rights Certificates with regard to which such fractional Rights would otherwise be issuable,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cash equal to the same fraction of the current market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Right. For purposes of this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current market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Right shall be the closing price of the Rights for the Trading Day immediately prior to the date on which such fractional Rights would have been otherwise issuable. The closing price of the Rights for any Trading Day shall be the last sale price, regular way, or, in case no such sale takes place on such day, the average of the closing bid and asked prices, regular way, in either case as reported in the principal consolidated transaction reporting system with respect to securities listed or admitted to trading on [the NYSE] or, if the Rights are not listed or admitted to trading on [the NYSE], as reported in the principal consolidated transaction reporting system with respect to securities listed on the principal national securities exchange on which the Rights are listed or admitted to trading, or if the Rights are not listed or admitted to trading on any national securities exchange, the last quoted price or, if not so quoted, the average of the high bid and low asked prices in the over-the-counter market, as reported by NASDAQ or such other system then in use or, if on any such date the Rights are not quoted by any such organization, the average of the closing bid and asked prices as furnished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market maker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in the Rights, selected by the Board. If on any such date no such market maker is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in the Rights, the fair value of the Rights on such date as determined in good faith by the Board shall be used.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shall not be required to issue fractions of shares of Preferred Stock (other than fractions which are integral multiples of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upon exercise of the Rights or to distribute certificates that evidence fractional shares of Preferred Stock (other than fractions that are integral multiples of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In lieu of the issuance of fractional shares of Preferred Stock that are not integral multiples of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the Company may pay to the registered holders of Rights Certificates at the time such Rights are exercised as herein provided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cash equal to the same fraction of the current market value of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For purposes of this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current market value of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shall be one one-thousandth of the closing price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(as determined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hereof) on the Trading Day immediately prior to the date of such exercise.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Following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the Company shall not be required to issue fractions of shares of Common Stock upon exercise of the Rights or to distribute certificates that evidence fractional shares of Common Stock. In lieu of fractional shares of Common Stock, the Company may pay to the registered holders of Rights Certificates at the time such Rights are exercised as herein provided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cash equal to the same fraction of the current market value of one (1) share of Common Stock. For purposes of this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current market value of one share of Common Stock shall be the closing price per share of Common Stock (as determined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hereof) on the Trading Day immediately prior to the date of such exercise.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Whenever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for fractional Rights or any fractional shares is to be made by the Rights Agent, the Company shall (i) promptly prepare and deliver to the Rights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setting forth in reasonable detail the facts related to such payments and the prices and/or formulas utilized in calculating such payments, and (ii) provide sufficient monies to the Rights Agent in the form of fully collected funds to make such payments. The Rights Agent shall be fully protected in relying upon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and shall have no duty with respect to, and shall not be deemed to have knowledge of any payment for fractional Rights or fractional shares under any Section of this Agreement relating to the payment of fractional Rights or fractional shares unless and until the Rights Agent shall have received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and sufficient monies.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by the acceptance of the Rights expressly waives such holder’s right to receive any fractional Rights or any fractional shares upon exercise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except as permitted by this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of Action.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All rights of action in respect of this Agreement, other than the rights of action given to the Rights Agent under Section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hereof, are vested in the respective registered holders of the Rights Certificates (and, prior to the Distribution Date, the registered holders of the Common Stock); and any registered holder of any Rights Certificate (or, prior to the Distribution Date, of the Common Stock), without the consent of the Rights Agent or of the holder of any other Rights Certificate (or, prior to the Distribution Date, of the Common Stock), may, in such holder’s own behalf and for such holder’s own benefit, enforce, and may institute and maintain any suit, action or proceeding against the Company to enforce, or otherwise act in respect of, such holder’s right to exercise the Rights evidenced by such Rights Certificate in the manner provided in such Rights Certificate and in this Agreement. Without limiting the foregoing or any remedies available to the holders of Rights, it is specifically acknowledged that the holders of Rights would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at law for any breach of this Agreement and shall be entitled to specific performance of the obligations hereunder and injunctive relief against actual or threatened violations of the obligations hereunder of any Person subject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of Rights Holders.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Every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by accepting the same consents and agrees with the Company and the Rights Agent and with every other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prior to the Distribution Date, the Rights will be transferable only in connection with the transfer of shares of Common Stock;</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from and after the Distribution Date, the Rights Certificates are transferable only on the registry books of the Rights Agent if surrendered at the office or offices of the Rights Agent designated for such purposes, properly executed and duly endorsed or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instrument of transfer and with the appropriate forms and certificates duly executed, accompanied by such other documentation as the Rights Agent may reasonably request;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hereof, the Company and the Rights Agent may deem and treat the Person in whose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Rights Certificate (or, prior to the Distribution Date, the associated Common Stock certificate (or book entry shares in respect of Common Stock)) is registered as the absolute owner thereof and of the Rights evidenced thereby (notwithstanding any notations of ownership or writing on the Rights Certificates or the associated Common Stock certificate (or notices provided to holders of book entry shares of Common Stock) made by anyone other than the Company or the Rights Agent) for all purposes whatsoever, and neither the Company nor the Rights Agent, subject to the last sentence of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shall be required to be affected by any notice to the contrary;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anything in this Agreement to the contrary, neither the Company nor the Rights Agent shall have any liability to any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or other Person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its inability to perform any of its obligations under this Agreement by reason of any preliminary or permanent injunction or other order, judgment, decree or ruling (whether interlocutory or final) issued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regulatory, self-regulatory or administrative agency or commission, or any statute, rule, regulation or executive order promulgated or enacted by any governmental authority, prohibiting or otherwise restraining performance of such obligation;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the Company shall use its best efforts to have any such injunction, order, judgment, decree or ruling lifted or otherwise overturned as soon as possible.</w:t>
      </w:r>
    </w:p>
    <w:p>
      <w:pPr>
        <w:keepNext w:val="0"/>
        <w:spacing w:before="120" w:after="0" w:line="260" w:lineRule="exact"/>
        <w:ind w:left="1080" w:right="0" w:firstLine="0"/>
        <w:jc w:val="left"/>
      </w:pPr>
      <w:r>
        <w:rPr>
          <w:rFonts w:ascii="Times New Roman" w:hAnsi="Times New Roman" w:eastAsia="Times New Roman" w:cs="Times New Roman"/>
          <w:b w:val="0"/>
          <w:sz w:val="24"/>
        </w:rPr>
        <w:t>Section 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Rights Certificate Holder Not Deemed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Stockholder.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No holder, as such, of any Rights Certificate shall be entitled to vote, receive dividends or be deemed for any purpose the holder of the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or any other securities of the Company that may at any time be issuable on the exercise or exchange of the Rights represented thereby, nor shall anything contained herein or in any Rights Certificate be construed to confer upon the holder of any Rights Certificate, as such, any of the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the Company or any right to vote for the election of directors or upon any matter submitted to stockholders at any meeting thereof, or to give or withhold consent to any corporate action, or to receive notice of meetings or other actions affecting stockholders (except as provided in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hereof), or to receive dividends or subscription rights, or otherwise, until the Right or Rights evidenced by such Rights Certificate shall have been exercised or exchanged in accordance with the provisions hereof.</w:t>
      </w:r>
    </w:p>
    <w:p>
      <w:pPr>
        <w:keepNext w:val="0"/>
        <w:spacing w:before="120" w:after="0" w:line="260" w:lineRule="exact"/>
        <w:ind w:left="1080" w:right="0" w:firstLine="0"/>
        <w:jc w:val="left"/>
      </w:pPr>
      <w:r>
        <w:rPr>
          <w:rFonts w:ascii="Times New Roman" w:hAnsi="Times New Roman" w:eastAsia="Times New Roman" w:cs="Times New Roman"/>
          <w:b w:val="0"/>
          <w:sz w:val="24"/>
        </w:rPr>
        <w:t>Section 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Concerning the Rights Agent.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agrees to pay to the Rights Agent reasonable compensation for all services rendered by it hereunder and, from time to time, on demand of the Rights Agent, its reasonable expenses and counsel fees and disbursements and other disbursements incurred in the preparation, negotiation, delivery, amendment, administration and execution of this Agreement and the exercise and performance of its duties hereunder. The Company also agrees to indemnify the Rights Agent for, and to hold it harmless against, any loss, liability, damage, judgment, fine, penalty, claim, demand, settlement, cost or expense (including, without limitation, the reasonable fees and expenses of legal counsel), incurred without gross negligence, bad faith or willful misconduct on the part of the Rights Agent (each as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non-appealable order, judgment, decree or ruling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for any action taken, suffered or omitted to be taken by the Rights Agent in connection with the acceptance, administration, exercise and performance of its duties under this Agreement, including the costs and expenses of defending against any claim of liability and the costs and expenses of enforcing this right of indemnification. The provisions of this Section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hereof shall survive the termination of this Agreement, the exercise or expiration of the Rights and the resignation, replacement or removal of the Rights Agent.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Rights Agent shall be authorized and protected and shall incur no liability for or in respect of any action taken, suffered or omitted by it in connection with its acceptance and administration of this Agreement and the exercise and performance of its duties hereunder in reliance upon any Rights Certificate or certificate for Common Stock or for other securities of the Company, instrument of assignment or transfer, power of attorney, endorsement, affidavit, letter, notice, direction, consent, certificate, statement, or other paper or document believed by it to be genuine and to be signed, executed and, where necessary, verified or acknowledged, by the proper Person or Persons, or otherwise upon the advice of counsel as set forth in Section </w:t>
      </w: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hereof. The Rights Agent shall not be deemed to have knowledge of any event of which it was supposed to receive notice thereof hereunder, and the Rights Agent shall be fully protected and shall incur no liability for failing to take any action in connection therewith, unless and until it has received such notice.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Merger or Consolidation or Change of Name of Rights Agent.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Person into which the Rights Agent or any successor Rights Agent may be merged or with which it may be consolidated, or any Person resulting from any merger or consolidation to which the Rights Agent or any successor Rights Agent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any Person succeeding to the stockholder services, stock transfer or corporate trust business of the Rights Agent or any successor Rights Agent, shall be the successor to the Rights Agent under this Agreement without the execution or filing of any paper or any further act on the part of any of the parties hereto; but only if such Person would be eligible for appointment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Rights Agent under the provisions of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hereof. In case at the time such successor Rights Agent shall succeed to the agency created by this Agreement, any of the Rights Certificates shall have been countersigned but not delivered, any such successor Rights Agent may adopt the countersignature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predecessor Rights Agent and deliver such Rights Certificates so countersigned, and if at that time any of the Rights Certificates shall not have been countersigned, any successor Rights Agent may countersign such Rights Certificates either in the name of the predecessor or in the name of the successor Rights Agent. In all such cases  such Rights Certificates shall have the full force provided in the Rights Certificates and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at any time the name of the Rights Agent shall be changed and at such time any of the Rights Certificates shall have been countersigned but not delivered, the Rights Agent may adopt the countersignature under its prior name and deliver Rights Certificates so countersigned; and if at that time any of the Rights Certificates shall not have been countersigned, the Rights Agent may countersign such Rights Certificates either in its prior name or in its changed name. In all such cases such Rights Certificates shall have the full force provided in the Rights Certificates and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and Duties of Rights Agent.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Rights Agent undertakes to perform only the duties and obligations expressly imposed by this Agreement (and no implied duties) upon the following terms and conditions, by all of which the Company and the holders of Rights Certificates, by their acceptance thereof, shall be bound: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Rights Agent may consult with legal counsel (who may be legal counsel for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Rights Agent), and the advice or opinion of such counsel shall be full and complete authorization and protection to the Rights Agent as to, and the Rights Agent shall incur no liability for or in respect of, any action taken, suffered or omitted to be taken by it in the absence of gross negligence, bad faith and willful misconduct (which gross negligence, bad faith or willful misconduct must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non-appealable order, judgment, decree or ruling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and in accordance with such advice or opinion.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Whenever in the performance of its duties under this Agreement the Rights Agent shall deem it necessary or desirable that any fact or matter (including, without limitation, the identity of any Acquiring Person and the determination of Current Market Price) be proved or established by the Company prior to taking, suffering or omitting to take any action hereunder, such fact or matter (unless other evidence in respect thereof be herein specifically prescribed) may be deemed to be conclusively proved and established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signed by the Chairman of the Board, the Chief Executive Officer, the Chief Financial Officer, the President, any Vice President, the Treasurer, any Assistant Treasurer, the Secretary or any Assistant Secretary of the Company and delivered to the Rights Agent, and such certificate shall be full and complete authorization and protection to the Rights Agent for, and the Rights Agent shall incur no liability for or in respect of, any action taken, suffered or omitted to be taken by it in the absence of gross negligence, bad faith or willful misconduct (which gross negligence, bad faith or willful misconduct must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non-appealable order, judgment, decree or ruling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under the provisions of this Agreement in reliance upon such certificate.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Rights Agent shall be liable hereunder only for its and its directors’, officers’, employees’ and representatives’ own gross negligence, bad faith or willful misconduct (which gross negligence, bad faith or willful misconduct must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non-appealable order, judgment, decree or ruling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Anything to the contrary in this Agreement notwithstanding, in no event shall the Rights Agent be liable for special, punitive, indirect, consequential or incidental loss or damage of any kind whatsoever (including but not limited to lost profits), even if the Rights Agent has been advised of the likelihood of such loss or damage. Any liability of the Rights Agent under this Agreement will be limited to the amount of annual fees paid by the Company to the Rights Agent.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Rights Agent shall not be liable for or by reason of any of the statements of fact or recitals contained in this Agreement or in the Rights Certificates or be required to verify the same (except as to its countersignature on such Rights Certificates), but all such statements and recitals are and shall be deemed to have been made by the Company only.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Rights Agent shall not have any liability for or be under any responsibility in respect of the validity of this Agreement or the execution and delivery hereof (except the due execution hereof by the Rights Agent) or in respect of the validity or execution of any Rights Certificate (except its countersignature thereof); nor shall it be responsible for any breach by the Company of any covenant or condition contained in this Agreement or in any Rights Certificate; nor shall it be responsible for any change in the exercisability of the Rights (including the Rights becoming null and void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hereof) or any change or adjustment in the terms of the Rights required under the provisions of Sections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hereof (provided, that the foregoing does not nullify any express duties the Rights Agent may have in such Sections herein) or responsible for the manner, method or amount thereof or the ascertaining of the existence of facts that would require any such change or adjustment (except with respect to the exercise of Rights evidenced by Rights Certificates after receipt of the certificate described in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hereof, upon which the Rights Agent may rely); nor shall it by any act hereunder be deemed to make any representation or warranty as to the authorization or reservation of any shares of Common Stock or Preferred Stock to be issued pursuant to this Agreement or any Rights Certificate or as to whether any shares of Common Stock or Preferred Stock will, when so issued, be validly authorized and issued, fully paid and nonassessable.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agrees that it will perform, execute, acknowledge and deliver or cause to be performed, executed, acknowledged and delivered all such further and other acts, instruments and assurances as may reasonably be required by the Rights Agent for the carrying out or performing by the Rights Agent of the provisions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Rights Agent is hereby authorized and directed to accept instructions with respect to the performance of its duties hereunder from the Chairman of the Board, the Chief Executive Officer, the Chief Financial Officer, the President, any Vice President, the Secretary, any Assistant Secretary, the Treasurer or any Assistant Treasurer of the Company, and to apply to such officers for advice or instructions in connection with its duties, and such instructions shall be full authorization and protection to the Rights Agent and the Rights Agent shall not be liable for or in respect of any action taken, suffered or omitted by it in accordance with instructions of any such officer or for any delay in acting while waiting for those instructions. The Rights Agent shall be fully authorized and protected in relying upon the most recent instructions received by any such officer. Any application by the Rights Agent for written instructions from the Company may, at the option of the Rights Agent, set forth in writing any action proposed to be taken, suffered or omitted by the Rights Agent under this Agreement and the date on and/or after which such action shall be taken or suffered or such omission shall be effective. The Rights Agent shall not be liable for any action taken, suffered or omitted to be taken by it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included in any such application on or after the date specified in such application (which date shall not be less than [five (5)] Business  Days after the date any officer of the Company actually receives such application, unless any such officer shall have consented in writing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earlier date) unless, prior to taking any such action (or the effective date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omission), the Rights Agent shall have received written instructions in response to such application specifying the action to be taken, suffered or omitted.</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Rights Agent and any stockholder, affiliate, director, officer or employee of the Rights Agent may buy, sell or deal in any of the Rights or other securities of the Company or become pecuniarily interested in any transaction in which the Company may be interested, or contract with or lend money to the Company or otherwise act as fully and freely as though the Rights Agent were not Rights Agent under this Agreement. Nothing herein shall preclude the Rights Agent or any such stockholder, affiliate, director, officer or employee from acting in any other capacity for the Company or for any other Person.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Rights Agent may execute and exercise any of the rights or powers hereby vested in it or perform any duty hereunder either itself (through its directors, officers and employees) or by or through its attorneys or agents, and the Rights Agent shall not be answerable or accountable for any act, default, neglect or misconduct of any such attorneys or agents or for any loss to the Company or any other Person resulting from any such act, default, neglect or misconduct, absent gross negligence, bad faith or willful misconduct in the selection and continued employment thereof (which gross negligence, bad faith or willful misconduct must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non-appealable order, judgment, decree or ruling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 provision of this Agreement shall require the Rights Agent to expend or risk its own funds or otherwise incur any financial liability in the performance of any of its duties hereunder (other than internal costs incurred by the Rights Agent in providing services to the Company in the ordinary course of its business as Rights Agent) or in the exercise of its rights if it reasonably believes, after consultation with counsel, that repayment of such funds or adequate indemnification against such risk or liability is not reasonably assured to it.</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with respect to any Rights Certificate surrendered to the Rights Agent for exercise or transfer, the certificate attached to the form of assignment or form of election to purchase, as the case may be, has either not been completed or indicates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affirmative response to clause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and/or 2 thereof, the Rights Agent shall not take any further action with respect to such requested exercise or transfer without first consulting with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provisions of this Section </w:t>
      </w: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are solely for the benefit of the Rights Agent or the Company ad any failure or omission under this Section </w:t>
      </w: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shall not affect the rights of the Company under this Agreement and neither the Rights Agent nor the Company shall have any liability to any holder of Rights or other Person on account of such failure or omission.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of Rights Agent.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Rights Agent or any successor Rights Agent may resign and be discharged from its duties under this Agreement upon thirty (30) days’ notice in writing mailed to the Company, and in the event that the Rights Agent or one or more of its Affiliates is not also the transfer agent for the Company, to each transfer agent of the Common Stock and Preferred Stock, by registered or certified mail, and, if such resignation occurs after the Distribution Date, to the registered holders of the Rights Certificates by first-class mail. The Company may remove the Rights Agent or any successor Rights Agent upon thirty (30) days’ notice in writing, mailed to the Rights Agent or successor Rights Agent, as the case may be, and to each transfer agent of the Common Stock and Preferred Stock, by registered or certified mail, and, if such removal occurs after the Distribution Date, to the holders of the Rights Certificates by first-class mail. If the Rights Agent shall resign or be removed or shall otherwise become incapable of acting, the Company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to the Rights Agent. If the Company shall fail to make such appointment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thirty (30) days after giving notice of such removal or after it has been notified in writing of such resignation or incapacity by the resigning or incapacitated Rights Agent or by the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Rights Certificate (which holder shall, with such notice, submit such holder’s Rights Certificate for inspection by the Company), then any registered holder of any Rights Certificate may apply to any court of competent jurisdiction for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Rights Agent. Any successor Rights Agent, whether appointed by the Company or by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organized and doing business in good standing under the laws of the United States or of the State of New York or of any other state of the United States,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in the State of New York or authorized under such laws to exercise corporate trust, stock transfer or stockholder services powers and which has at the time of its appointment as Rights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combined capital and surplus of at least $[50,000,000] or (b)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described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this sentence. After appointment, the successor Rights Agent shall be vested with the same powers, rights, duties and responsibilities as if it had been originally named as Rights Agent without further act or deed, and the predecessor Rights Agent shall deliver and transfer to the successor Rights Agent any property at the time held by it hereunder, and execute and deliver any further assurance, conveyance, act or deed necessary for the purpose. Not later than the effective date of any such appointment, the Company shall file notice thereof in writing with the predecessor Rights Agent and each transfer agent of the Common Stock and the Preferred Stock, and, if such appointment occurs after the Distribution Date,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thereof in writing to the registered holders of the Rights Certificates. Failure to give any notice provided for in this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however, or any defect therein, shall not affect the legality or validity of the resignation or removal of the Rights Agent or the appointment of the successor Rights Agent, as the case may be.</w:t>
      </w:r>
    </w:p>
    <w:p>
      <w:pPr>
        <w:keepNext w:val="0"/>
        <w:spacing w:before="120" w:after="0" w:line="260" w:lineRule="exact"/>
        <w:ind w:left="108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Issuance of New Rights Certificates.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Notwithstanding any of the provisions of this Agreement or of the Rights to the contrary, the Company may, at its option, issue new Rights Certificates evidencing Rights in such form as may be approved by the Board to reflect any adjustment or change in the Purchase Price and the number or kind or class of shares or other securities or property purchasable under the Rights Certificates made in accordance with the provisions of this Agreement. In addition, in connection with the issuance or sale of shares of Common Stock following the Distribution Date and prior to the redemption, exchange or expiration of the Rights,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with respect to shares of Common Stock so issued or sold pursuant to the exercise of stock options or under any employee benefit plan or arrangement, granted or awarded as of the Distribution Date, or upon the exercise, conversion or exchange of securities hereinafter issued by the Company (except as may otherwise be provided in the instrument(s) governing such securities), and (b) may, in any other case, if deemed necessary or appropriate by the Board, issue Rights Certificates representing the appropriate number of Rights in connection with such issuance or sale;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 no such Rights Certificate shall be issued if, and to the extent that, the Company shall be advised by counsel that such issuance would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risk of material adverse tax consequences to the Company or the Person to whom such Rights Certificate would be issued, and (ii) no such Rights Certificate shall be issued if, and to the extent that, appropriate adjustment shall otherwise have been made in lieu of the issuance thereof.</w:t>
      </w:r>
    </w:p>
    <w:p>
      <w:pPr>
        <w:keepNext w:val="0"/>
        <w:spacing w:before="120" w:after="0" w:line="260" w:lineRule="exact"/>
        <w:ind w:left="108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Redemption and Termination.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Board may, at its option, at any time prior to the earlier of (i) the close of business on the [tenth (10th) Business Day following the] Stock Acquisition Date (or, if the Stock Acquisition Date shall have occurred prior to the Record Date, the close of business on the [tenth (10th) Business Day following the] Record Date), or (ii) the Final Expiration Date, redeem all but not less than all of the then outstanding Rights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redemption price of $0.001 per Right, as such amount may be appropriately adjusted to reflect any stock split, stock dividend or similar transaction occurring after the date hereof (such redemption price being hereinafter referred to as the “Redemption Price”). Notwithstanding anything contained in this Agreement to the contrary, the Rights shall not be exercisable after the first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Event until such time as the Company’s right of redemption hereunder has expired. The Company may, at its option, pay the Redemption Price in cash, shares of Common Stock (based on the Current Market Price of the Common Stock at the time of redemption) or any other form of consideration deemed appropriate by the Board.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Immediately upon the action of the Board ordering the redemption of the Rights, evidence of which shall have been filed with the Rights Agent and without any further action and without any notice, the right to exercise the Rights will terminate and the only right thereafter of the holders of Rights shall be to receive the Redemption Price for each Right so held. Promptly after the action of the Board ordering the redemption of the Rights, the Company shall give notice of such redemption to the Rights Agent and the holders of the then outstanding Rights by mailing such notice to all such holders at each holder’s last address as it appears upon the registry books of the Rights Agent or, prior to the Distribution Date, on the registry books of the transfer agent for the Common Stock; provided, however, that failure to give or any defect in any such notice shall not affect the validity of such redemption. Any notice that is mailed in the manner herein provided shall be deemed given, whether or not the holder receives the notice. Each such notice of redemption will state the method by which the payment of the Redemption Price will be made.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the Company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Offer and the Board has not redeemed the outstanding Rights in accordance with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or exempted such offer from the terms of this Agreement or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stockholders for the purpose of voting on whether or not to exempt such Qualifying Offer from the terms of this Agreement, in each case by the end of the 90 Business Day period following the commencement of such Qualifying Offer, and if the Company receives, not earlier than 90 Business Days nor later than 120 Business Days following the commencement of such Qualifying Offer,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complying with the terms of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“Special Meeting Notice”), properly executed by the holders of record (or their duly authorized proxy) of 10% or more of the shares of Common Stock then outstanding, directing the Board to submit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stockholders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stockholders of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authorizing the redemption of all, but not less than all, of the then outstanding Rights at the Redemption Price (the “Redemption Resolution”), then the Board shall take such actions as are necessary or desirable to cause the Redemption Resolution to be submitted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stockholders within 90 Business Days following receipt by the Company of the Special Meeting Notice (the “Special Meeting Period”), by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relating to adoption of the Redemption Resolution in the proxy materials of the Company for the Special Meeting; provided, however, that if the Company, at any time during the Special Meeting Period and prior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on the Redemption Resolution, enters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Acquisition Agreement, the Special Meeting Period may be extended (and any Special Meeting called in connection therewith may be cancelled) if the Redemption Resolution will be separately submitted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at the same meeting as the Definitive Acquisition Agreement.  For purposes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Notice, the record date for determining eligible holders of record of the shares of Common Stock shall be the 90th Business Day following the commencement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Offer.  Any Special Meeting Notice must be delivered to the Secretary of the Company at the principal executive offices of the Company and must set forth, as to the stockholders of record executing such Special Meeting Notice, (i) the name and address of such stockholders, as they appear on the Company’s books and records, (ii) the number of shares of Common Stock that are owned of record by each of such stockholders and (iii) in the case of shares of Common Stock that are owned beneficially by another Person,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certification by the holder of record that such holder has executed such Special Meeting Notice only after obtaining instructions to do so from such beneficial owner.  Subject to the requirements of applicable law, the Board may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in favor of or opposed to the adoption of the Redemption Resolution, or no position with respect to the Redemption Resolution, as it determines to be appropriate in the exercise of its fiduciary duties.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 Person has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prior to the effective date of redemption referred to below in this sentence, (B) the Qualifying Offer continues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Offer prior to the last day of the Special Meeting Period (the “Outside Meeting Date”) and (C) either (1) the Special Meeting is not held on or prior to the 90th Business Day following receipt of the Special Meeting Notice or (2) at the Special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of Common Stock outstanding as of the record date for the Special Meeting selected by the Board, shall vote in favor of the Redemption Resolution, then all of the Rights shall be deemed redeemed at the Redemption Price by such failure to hold the Special Meeting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adoption of the Redemption Resolution by the stockholders of the Company (or the Board shall take such other action as may be necessary to prevent the existence of the Rights from interfering with the consummation of the Qualifying Offer), such redemption to be effective, as the case may be, (x) as of the close of business on the Outside Meeting Date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is not held on or prior to such date or (y)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is held on or prior to the Outside Meeting Date, as of the date on which the results of the vote adopting the Redemption Resolution at the Special Meeting are certified as official by the appointed inspectors of election for the Special Meeting.</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Neither the Company nor any of its Affiliates or Associates may redeem, acquire or purchase for value any Rights at any time in any manner other than that specifically set forth in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and other than in connection with the purchase or repurchase by any of them of Common Stock prior to the Distribution Date.</w:t>
      </w:r>
    </w:p>
    <w:p>
      <w:pPr>
        <w:keepNext w:val="0"/>
        <w:spacing w:before="120" w:after="0" w:line="260" w:lineRule="exact"/>
        <w:ind w:left="108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Exchange.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Board may, at its option, at any time after any Person becomes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exchange all or part of the then outstanding and exercisable Rights (which shall not include Rights that have become null and void pursuant to the provisions of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for Common Stock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ratio of one share of Common Stock per Right, appropriately adjusted to reflect any stock split, stock dividend or similar transaction occurring after the date hereof (such exchange ratio being hereinafter referred to as the “Exchange Ratio”). Notwithstanding the foregoing, the Board shall not be empowered to effect such exchange at any time after (i) any Person (other than the Company, any Subsidiary of the Company, any employee benefit plan of the Company or any such Subsidiary, or any entity holding Common Stock for or pursuant to the terms of any such plan), together with all Affiliates and Associates of  such Person, becomes the Beneficial Owner of fifty percent (50%) or more of the Common Stock then outstanding or (ii) the occurrence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specified in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Immediately upon the action of the Board ordering the exchange of any Rights pursuant to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and without any further action and without any notice, the right to exercise such Rights shall terminate and the only right thereafter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such Rights shall be to receive that number of shares of Common Stock equal to the number of Rights held by such holder multiplied by the Exchange Ratio. The Company shall promptly give public notice of any such exchange (with prompt written notice thereof to the Rights Agent);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the failure to give, or any defect in, such notice shall not affect the legality or validity of such exchange. The Company promptly shall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any such exchange to all of the holders of such Rights at their last addresses as they appear upon the registry books of the Rights Agent. Any notice that is mailed in the manner herein provided shall be deemed given, whether or not the holder receives the notice. Each such notice of exchange will state the method by which the exchange of the Common Stock for Rights will be effected and, in the event of any partial exchange, the number of Rights that will be exchanged. Any partial exchange shall be effected pro rata based on the number of Rights (other than Rights that have become null and void pursuant to the provisions of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held by each holder of Rights.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Following the action of the Board ordering the exchange of any Rights pursuant to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the Company may implement such procedures in its sole discretion as it deems appropriate for the purpose of ensuring that the Common Stock (or such other consideration) issuable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pursuant to this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not be received by holders of Rights that have become null and void pursuant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 In furtherance thereof, if so directed by the Company,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shares of Common Stock (or other consideration) potentially issuable to holders of Rights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pursuant to this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who have not verified to the satisfaction of the Company, in its sole discretion, that they are not Acquiring Persons, may be deposited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established by the Company pending receipt of appropriate verification. </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any exchange pursuant to this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the Company, at its option, may substitute Preferred Stock (or Equivalent Preferred Stock) for Common Stock exchangeable for Rights, at the initial rate of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(or Equivalent Preferred Stock) for each share of Common Stock, as appropriately adjusted to reflect stock splits, stock dividends and other similar transactions after the date hereof.</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event that there shall not be sufficient shares of Common Stock issued but not outstanding or authorized but unissued to permit any exchange of Rights as contemplated in accordance with this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the Company shall take all such action as may be necessary to authorize additional shares of Common Stock for issuance upon exchange of the Rights.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shall not be required to issue fractions of shares of Common Stock or to distribute certificates that evidence fractional shares of Common Stock. In lieu of such fractional shares of Common Stock, there shall be paid to the registered holders of the Rights Certificates with regard to which such fractional shares of Common Stock would otherwise be issuable,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cash equal to the same fraction of the current market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share of Common Stock. For the purposes of this subsection (f), the current market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share of Common Stock shall be the closing price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Common Stock (as determined pursuant to the second sentence of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hereof) for the Trading Day immediately prior to the date of exchange pursuant to this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Certain Events.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case the Company shall propose, at any time after the Distribution Date, (i) to pay any dividend payable in stock of any class to the holders of Preferred Stock or to make any other distribution to the holders of Preferred Stock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quarterly cash dividend out of earnings or retained earnings of the Company), (ii) to offer to the holders of Preferred Stock rights or warrants to subscribe for or to purchase any additional shares of Preferred Stock or shares of stock of any class or any other securities, rights or options, (iii) to effect any reclassification of its Preferred Stock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reclassification involving only the subdivision of outstanding shares of Preferred Stock), (iv) to effect any consolidation or merger into or with any other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that complies with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hereof), or to effect any sale or other transfer (or to permit one or more of its Subsidiaries to effect any sale or other transfer), in one transaction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related transactions, of more than fifty percent (50%) of the assets, cash flow or earning power of the Company and its Subsidiaries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to any other Person or Persons (other than the Company and/or any of its Subsidiaries in one or more transactions each of which complies with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hereof), or (v) to effect the liquidation, dissolution or winding up of the Company, then, in each such case, the Company shall give to the Rights Agent and to the extent feasible to each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Rights Certificate, in accordance with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such proposed action, which notice shall specify the record date for the purposes of such stock dividend, distribution of rights or warrants, or the date on which such reclassification, consolidation, merger, sale, transfer, liquidation, dissolution, or winding up is to take place and the date of participation therein by the holders of the shares of Preferred Stock, if any such date is to be fixed, and such notice shall be so given in the case of any action covered by clause (i) or (ii) above at least twenty (20) days prior to but not including the record date for determining holders of the shares of Preferred Stock for purposes of such action, and in the case of any such other action, at least twenty (20) days prior to but not including the date of the taking of such proposed action or the date of participation therein by the holders of the shares of Preferred Stock, whichever shall be the earlier.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any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Event shall occur, (i) the Company shall as soon as practicable thereafter give to the Rights Agent and to each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Rights Certificate, to the extent feasible and in accordance with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the occurrence of such event, which notice shall specify the event and the consequences of the event to holders of Rights under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hereof, and (ii) all references in the preceding paragraph to Preferred Stock shall be deemed thereafter to refer to Common Stock and/or, if appropriate, other securities. Until such notice is received by the Rights Agent, the Rights Agent may presume conclusively for all purposes that no such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Event has occurred.</w:t>
      </w:r>
    </w:p>
    <w:p>
      <w:pPr>
        <w:keepNext w:val="0"/>
        <w:spacing w:before="120" w:after="0" w:line="260" w:lineRule="exact"/>
        <w:ind w:left="1080" w:right="0" w:firstLine="0"/>
        <w:jc w:val="left"/>
      </w:pPr>
      <w:r>
        <w:rPr>
          <w:rFonts w:ascii="Times New Roman" w:hAnsi="Times New Roman" w:eastAsia="Times New Roman" w:cs="Times New Roman"/>
          <w:b w:val="0"/>
          <w:sz w:val="24"/>
        </w:rPr>
        <w:t>Section 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Notices or demands authorized by this Agreement to be given or made by the Rights Agent or by the holder of any Rights Certificate to or on the Company shall be sufficiently given or made if in writing and sent or delivered by recognized national overnight delivery service or first-class mail, postage prepaid, addressed (until another address is filed in writing with the Rights Agent by the Company) as follows:</w:t>
      </w:r>
    </w:p>
    <w:p>
      <w:pPr>
        <w:keepNext w:val="0"/>
        <w:spacing w:before="200" w:after="0" w:line="260" w:lineRule="exact"/>
        <w:ind w:left="1080" w:right="0" w:firstLine="0"/>
        <w:jc w:val="center"/>
      </w:pPr>
      <w:r>
        <w:rPr>
          <w:rFonts w:ascii="Times New Roman" w:hAnsi="Times New Roman" w:eastAsia="Times New Roman" w:cs="Times New Roman"/>
          <w:b w:val="0"/>
          <w:sz w:val="24"/>
        </w:rPr>
        <w:t>[                   ]</w:t>
      </w:r>
    </w:p>
    <w:p>
      <w:pPr>
        <w:keepNext w:val="0"/>
        <w:spacing w:before="200" w:after="0" w:line="260" w:lineRule="exact"/>
        <w:ind w:left="1080" w:right="0" w:firstLine="0"/>
        <w:jc w:val="center"/>
      </w:pPr>
      <w:r>
        <w:rPr>
          <w:rFonts w:ascii="Times New Roman" w:hAnsi="Times New Roman" w:eastAsia="Times New Roman" w:cs="Times New Roman"/>
          <w:b w:val="0"/>
          <w:sz w:val="24"/>
        </w:rPr>
        <w:t>[                   ]</w:t>
      </w:r>
    </w:p>
    <w:p>
      <w:pPr>
        <w:keepNext w:val="0"/>
        <w:spacing w:before="200" w:after="0" w:line="260" w:lineRule="exact"/>
        <w:ind w:left="1080" w:right="0" w:firstLine="0"/>
        <w:jc w:val="center"/>
      </w:pPr>
      <w:r>
        <w:rPr>
          <w:rFonts w:ascii="Times New Roman" w:hAnsi="Times New Roman" w:eastAsia="Times New Roman" w:cs="Times New Roman"/>
          <w:b w:val="0"/>
          <w:sz w:val="24"/>
        </w:rPr>
        <w:t>Attention: [General Counsel]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Subject to the provisions of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hereof, any notice or demand authorized by this Agreement to be given or made by the Company or by the holder of any Rights Certificate to or on the Rights Agent shall be sufficiently given or made if in writing and sent or delivered by recognized national overnight delivery service or first-class mail, postage prepaid, addressed (until another address is filed in writing by the Rights Agent with the Company) as follows:</w:t>
      </w:r>
    </w:p>
    <w:p>
      <w:pPr>
        <w:keepNext w:val="0"/>
        <w:spacing w:before="200" w:after="0" w:line="260" w:lineRule="exact"/>
        <w:ind w:left="1080" w:right="0" w:firstLine="0"/>
        <w:jc w:val="center"/>
      </w:pPr>
      <w:r>
        <w:rPr>
          <w:rFonts w:ascii="Times New Roman" w:hAnsi="Times New Roman" w:eastAsia="Times New Roman" w:cs="Times New Roman"/>
          <w:b w:val="0"/>
          <w:sz w:val="24"/>
        </w:rPr>
        <w:t>[                   ]</w:t>
      </w:r>
    </w:p>
    <w:p>
      <w:pPr>
        <w:keepNext w:val="0"/>
        <w:spacing w:before="200" w:after="0" w:line="260" w:lineRule="exact"/>
        <w:ind w:left="1080" w:right="0" w:firstLine="0"/>
        <w:jc w:val="center"/>
      </w:pPr>
      <w:r>
        <w:rPr>
          <w:rFonts w:ascii="Times New Roman" w:hAnsi="Times New Roman" w:eastAsia="Times New Roman" w:cs="Times New Roman"/>
          <w:b w:val="0"/>
          <w:sz w:val="24"/>
        </w:rPr>
        <w:t>[                   ]</w:t>
      </w:r>
    </w:p>
    <w:p>
      <w:pPr>
        <w:keepNext w:val="0"/>
        <w:spacing w:before="200" w:after="0" w:line="260" w:lineRule="exact"/>
        <w:ind w:left="1080" w:right="0" w:firstLine="0"/>
        <w:jc w:val="center"/>
      </w:pPr>
      <w:r>
        <w:rPr>
          <w:rFonts w:ascii="Times New Roman" w:hAnsi="Times New Roman" w:eastAsia="Times New Roman" w:cs="Times New Roman"/>
          <w:b w:val="0"/>
          <w:sz w:val="24"/>
        </w:rPr>
        <w:t>Attention: [Legal Department]</w:t>
      </w:r>
    </w:p>
    <w:p>
      <w:pPr>
        <w:keepNext w:val="0"/>
        <w:spacing w:before="120" w:after="0" w:line="260" w:lineRule="exact"/>
        <w:ind w:left="1080" w:right="0" w:firstLine="240"/>
        <w:jc w:val="left"/>
      </w:pPr>
      <w:r>
        <w:rPr>
          <w:rFonts w:ascii="Times New Roman" w:hAnsi="Times New Roman" w:eastAsia="Times New Roman" w:cs="Times New Roman"/>
          <w:b w:val="0"/>
          <w:sz w:val="24"/>
        </w:rPr>
        <w:t>Notices or demands authorized by this Agreement to be given or made by the Company or the Rights Agent to the holder of any Rights Certificate (or, if prior to the Distribution Date, to the holder of certificates representing shares of Common Stock) shall be sufficiently given or made if in writing and sent or delivered by recognized national overnight delivery service or first-class mail, postage prepaid, addressed to such holder at the address of such holder as shown on the registry books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Section 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Supplements and Amendments.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Subject to this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this Agreement may be supplemented or amended at the times and for the purposes set forth below. Prior to the [Distribution Date] [Stock Acquisition Date], the Company and the Rights Agent shall, if the Company so directs, supplement or amend any provision of this Agreement without the approval of any holders of shares of Common Stock. From and after the [Distribution Date] [Stock Acquisition Date], the Company and the Rights Agent shall, if the Company so directs, supplement or amend this Agreement without the approval of any holders of Rights Certificates in order (i) to cure any ambiguity, (ii) to correct or supplement any provision contained herein that may be defective or inconsistent with any other provisions herein, (iii) to shorten or lengthen any time period hereunder or (iv) to change or supplement the provisions hereunder in any manner that the Company may deem necessary or desirable and that shall not adversely affect the interests of the holders of Rights Certificates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Associate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Upon the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officer of the Company that states that the proposed supplement or amendment is in compliance with the terms of this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the Rights Agent shall execute such supplement or amendment;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that</w:t>
      </w:r>
      <w:r>
        <w:rPr>
          <w:rFonts w:ascii="Times New Roman" w:hAnsi="Times New Roman" w:eastAsia="Times New Roman" w:cs="Times New Roman"/>
          <w:b w:val="0"/>
          <w:sz w:val="24"/>
        </w:rPr>
        <w:t xml:space="preserve">, the Rights Agent may, but shall not be obligated to, enter into any supplement or amendment that affects the Rights Agent’s own rights, duties, obligations or immunities under this Agreement. Notwithstanding anything herein to the contrary, this Agreement may not be amended (other than pursuant to clauses (i) or (ii) of the third sentence of this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when the Rights are not redeemable.</w:t>
      </w:r>
    </w:p>
    <w:p>
      <w:pPr>
        <w:keepNext w:val="0"/>
        <w:spacing w:before="120" w:after="0" w:line="260" w:lineRule="exact"/>
        <w:ind w:left="1080" w:right="0" w:firstLine="0"/>
        <w:jc w:val="left"/>
      </w:pPr>
      <w:r>
        <w:rPr>
          <w:rFonts w:ascii="Times New Roman" w:hAnsi="Times New Roman" w:eastAsia="Times New Roman" w:cs="Times New Roman"/>
          <w:b w:val="0"/>
          <w:sz w:val="24"/>
        </w:rPr>
        <w:t>Section 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All the covenants and provisions of this Agreement by or for the benefit of the Company or the Rights Agent shall bind and inure to the benefit of their respective successors and assigns hereunder.</w:t>
      </w:r>
    </w:p>
    <w:p>
      <w:pPr>
        <w:keepNext w:val="0"/>
        <w:spacing w:before="120" w:after="0" w:line="260" w:lineRule="exact"/>
        <w:ind w:left="1080" w:right="0" w:firstLine="0"/>
        <w:jc w:val="left"/>
      </w:pPr>
      <w:r>
        <w:rPr>
          <w:rFonts w:ascii="Times New Roman" w:hAnsi="Times New Roman" w:eastAsia="Times New Roman" w:cs="Times New Roman"/>
          <w:b w:val="0"/>
          <w:sz w:val="24"/>
        </w:rPr>
        <w:t>Section 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Determinations and Actions by the Board, etc.</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For all purposes of this Agreement, any calculation of the number of shares of Common Stock or any other class of capital stock outstanding at any particular time, including for purposes of determining the particular percentage of such outstanding shares of Common Stock of which any Person is the Beneficial Owner, shall be made in accordance with the last sentence of Rule 13d-3(d)(1)(i) of the General Rules and Regulations under the Exchange Act [or Section 382 of the Code and the Treasury Regulations promulgated thereunder, as appropriate]. The Board shall have the exclusive power and authority to administer this Agreement and to exercise all rights and powers specifically granted to the Board or to the Company, or as may be necessary or advisable in the administration of this Agreement, including, the right and power to (i) interpret the provisions of this Agreement, and (ii) make all determinations deemed necessary or advisable for the administration of this Agreement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to redeem or not redeem the Rights or to amend the Agreement). All such actions, calculations, interpretations and determinations (including for purposes of clause (y) below, all omissions with respect to the foregoing) which are done or made by the Board in good faith, shall (x) be final, conclusive and binding on the Company, the Rights Agent, the holders of the Rights and all other Persons, and (y) not subject the Board, or any of the directors on the Board to any liability to the holders of the Rights. The Rights Agent shall be entitled to assume the Board acted in good faith and shall be fully protected and incur no liability in the Rights Agent’s reliance thereon.</w:t>
      </w:r>
    </w:p>
    <w:p>
      <w:pPr>
        <w:keepNext w:val="0"/>
        <w:spacing w:before="120" w:after="0" w:line="260" w:lineRule="exact"/>
        <w:ind w:left="1080" w:right="0" w:firstLine="0"/>
        <w:jc w:val="left"/>
      </w:pPr>
      <w:r>
        <w:rPr>
          <w:rFonts w:ascii="Times New Roman" w:hAnsi="Times New Roman" w:eastAsia="Times New Roman" w:cs="Times New Roman"/>
          <w:b w:val="0"/>
          <w:sz w:val="24"/>
        </w:rPr>
        <w:t>Section 30.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  ]. Process to Seek Exemption.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Person who desires to effect any acquisition of Common Stock that would, if consummated, result in such Person (together with its Affiliates and Associates) beneficially owning 4.99% or more of the then-outstanding Common Stock (or,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Person, additional shares of Common Stock representing .5% or more of the then-outstanding Common Stock)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"Requesting Person") may, prior to the Stock Acquisition Date and in accordance with this Section [  ], request that the Board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with respect to such acquisition under this Plan so that such acquisition would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Transaction" for purposes of this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Request").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Request shall be in proper form and shall be delivered by registered mail, return receipt requested, to the Secretary of the Company at the principal executive office of the Company. To be in proper form,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Request shall set forth (i) the name and address of the Requesting Person, (ii) the number and percentage of shares of Common Stock then beneficially owned by the Requesting Person, together with all Affiliates and Associates of the Requesting Person, and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detailed description of the transaction or transactions by which the Requesting Person would propose to acquire Beneficial Ownership of Common Stock aggregating 4.99% or more of the then outstanding Common Stock (or,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Person additional shares of Common Stock representing .5% or more of the then-outstanding Common Stock) and the maximum number and percentage of shares of Common Stock that the Requesting Person proposes to acquire. The Board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whether to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in response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Request as promptly as practicable (and, in any event, within ten (10) Business Days) after receipt thereof;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failure of the Board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within such period shall be deemed to constitute the denial by the Board of the Exemption Request. The Board shall only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in response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Request if the Board determines in its sole discretion that the acquisition of Beneficial Ownership of Common Stock by the Requesting Person will not jeopardize or endanger the availability to the Company of the NOLs. Any exemption granted hereunder may be granted in whole or in part, and may be subject to limitations or conditions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requirement that the Requesting Person agree that it will not acquire Beneficial Ownership of shares of Common Stock in excess of the maximum number and percentage of shares approved by the Board), in each case as and to the extent the Board shall determine necessary or desirable to provide for the protection of the Company's NOLs. Any Exemption Request may be submitted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 basis and, except to the extent required by applicable law, the Company shall maintain the confidentiality of such Exemption Request and the Board's determination with respect thereto.]</w:t>
      </w:r>
    </w:p>
    <w:p>
      <w:pPr>
        <w:keepNext w:val="0"/>
        <w:spacing w:before="120" w:after="0" w:line="260" w:lineRule="exact"/>
        <w:ind w:left="1080" w:right="0" w:firstLine="0"/>
        <w:jc w:val="left"/>
      </w:pPr>
      <w:r>
        <w:rPr>
          <w:rFonts w:ascii="Times New Roman" w:hAnsi="Times New Roman" w:eastAsia="Times New Roman" w:cs="Times New Roman"/>
          <w:b w:val="0"/>
          <w:sz w:val="24"/>
        </w:rPr>
        <w:t>Section 30.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Benefits of this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Nothing in this Agreement shall be construed to give to any Person other than the Company, the Rights Agent and the registered holders of the Rights Certificates (and, prior to the Distribution Date, registered holders of the Common Stock) any legal or equitable right, remedy or claim under this Agreement. This Agreement shall be for the sole and exclusive benefit of the Company, the Rights Agent and the registered holders of the Rights Certificates (and, prior to the Distribution Date, registered holders of the Common Stock).</w:t>
      </w:r>
    </w:p>
    <w:p>
      <w:pPr>
        <w:keepNext w:val="0"/>
        <w:spacing w:before="120" w:after="0" w:line="260" w:lineRule="exact"/>
        <w:ind w:left="108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If any term, provision, covenant or restriction of this Agreement is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or other authority to be invalid, void or unenforceable, the remainder of the terms, provisions, covenants and restrictions of this Agreement shall remain in full force and effect and shall in no way be affected, impaired or invalidated; provided, that if any such excluded term, provision, covenant or restriction shall adversely affect the rights, immunities, duties or obligations of the Rights Agent, the Rights Agent shall be entitled to resign immediately upon written notice to the Company; and, provided, further, that notwithstanding anything in this Agreement to the contrary, if any such term, provision, covenant or restriction is held by such court or authority to be invalid, void or unenforceable and the Board determines in its good faith judgment that severing the invalid language from this Agreement would adversely affect the purpose or effect of this Agreement, the right of redemption set forth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hereof shall be reinstated and shall not expire until the close of business on the [tenth (10th)] Business Day following the date of such determination by the Board. Without limiting the foregoing, if any provision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group of directors of the Company to act is held by any court of competent jurisdiction or other authority to be invalid, void or unenforceable, such determination shall then be made by the Board in accordance with applicable law and the Company’s Restated Certificate of Incorporation and Bylaws, each as may be amended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Agreement, each Right and each Rights Certificate issued hereunder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made under the laws of the State of [Delaware] and for all purposes shall be governed by and construed in accordance with the laws of such State applicable to contracts made and to be performed entirely within such State.</w:t>
      </w:r>
    </w:p>
    <w:p>
      <w:pPr>
        <w:keepNext w:val="0"/>
        <w:spacing w:before="120" w:after="0" w:line="260" w:lineRule="exact"/>
        <w:ind w:left="108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Agreement may be executed in any number of counterparts and each of such counterparts shall for all purposes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such counterparts shall together constitute but one and the same instrument.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signature to this Agreement transmitted electronically shall have the same authority, effect and enforceability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w:t>
      </w:r>
    </w:p>
    <w:p>
      <w:pPr>
        <w:keepNext w:val="0"/>
        <w:spacing w:before="120" w:after="0" w:line="260" w:lineRule="exact"/>
        <w:ind w:left="108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Headings; Interpretation.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Descriptive headings of the several sections of this Agreement are inserted for convenience only and shall not control or affect the meaning or construction of any of the provisions hereof.</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Whenever the words “include,” “includes” or “including” are used in this Agreement, they shall be deemed to be followed by the words “without limitation.”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[For purposes of this Agreement, whenever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provision of the Code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Treasury Regulation is referenced, such reference shall also apply to any successor or replacement provision or Treasury Regulation, as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Notwithstanding anything to the contrary contained herein, the Rights Agent shall not be liable for any delays or failures in performance resulting from acts beyond its reasonable control including acts of God, terrorist acts, shortage of supply, breakdowns or malfunctions, interruptions or malfunction of computer facilities, or loss of data due to power failures or mechanical difficulties with information storage or retrieval systems, labor difficulties, war or civil unrest.</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Agreement to be duly executed, all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[Name of Company]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 </w:t>
      </w:r>
      <w:r>
        <w:rPr>
          <w:rFonts w:ascii="Times New Roman" w:hAnsi="Times New Roman" w:eastAsia="Times New Roman" w:cs="Times New Roman"/>
          <w:b w:val="0"/>
          <w:sz w:val="24"/>
        </w:rPr>
        <w:t xml:space="preserve">/s/[                 ] </w:t>
      </w:r>
    </w:p>
    <w:p>
      <w:pPr>
        <w:keepNext w:val="0"/>
        <w:spacing w:before="120" w:after="0" w:line="260" w:lineRule="exact"/>
        <w:ind w:left="360" w:right="0" w:firstLine="0"/>
        <w:jc w:val="left"/>
      </w:pPr>
      <w:r>
        <w:rPr>
          <w:rFonts w:ascii="Times New Roman" w:hAnsi="Times New Roman" w:eastAsia="Times New Roman" w:cs="Times New Roman"/>
          <w:b w:val="0"/>
          <w:sz w:val="24"/>
        </w:rPr>
        <w:t>Name:[                 ]</w:t>
      </w:r>
    </w:p>
    <w:p>
      <w:pPr>
        <w:keepNext w:val="0"/>
        <w:spacing w:before="120" w:after="0" w:line="260" w:lineRule="exact"/>
        <w:ind w:left="360" w:right="0" w:firstLine="0"/>
        <w:jc w:val="left"/>
      </w:pPr>
      <w:r>
        <w:rPr>
          <w:rFonts w:ascii="Times New Roman" w:hAnsi="Times New Roman" w:eastAsia="Times New Roman" w:cs="Times New Roman"/>
          <w:b w:val="0"/>
          <w:sz w:val="24"/>
        </w:rPr>
        <w:t>Title: [                 ]</w:t>
      </w:r>
    </w:p>
    <w:p>
      <w:pPr>
        <w:keepNext w:val="0"/>
        <w:spacing w:before="120" w:after="0" w:line="260" w:lineRule="exact"/>
        <w:ind w:left="360" w:right="0" w:firstLine="0"/>
        <w:jc w:val="left"/>
      </w:pPr>
      <w:r>
        <w:rPr>
          <w:rFonts w:ascii="Times New Roman" w:hAnsi="Times New Roman" w:eastAsia="Times New Roman" w:cs="Times New Roman"/>
          <w:b w:val="0"/>
          <w:sz w:val="24"/>
        </w:rPr>
        <w:t>[Name of Rights Agent]</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 </w:t>
      </w:r>
      <w:r>
        <w:rPr>
          <w:rFonts w:ascii="Times New Roman" w:hAnsi="Times New Roman" w:eastAsia="Times New Roman" w:cs="Times New Roman"/>
          <w:b w:val="0"/>
          <w:sz w:val="24"/>
        </w:rPr>
        <w:t xml:space="preserve">/s/[                 ] </w:t>
      </w:r>
    </w:p>
    <w:p>
      <w:pPr>
        <w:keepNext w:val="0"/>
        <w:spacing w:before="120" w:after="0" w:line="260" w:lineRule="exact"/>
        <w:ind w:left="360" w:right="0" w:firstLine="0"/>
        <w:jc w:val="left"/>
      </w:pPr>
      <w:r>
        <w:rPr>
          <w:rFonts w:ascii="Times New Roman" w:hAnsi="Times New Roman" w:eastAsia="Times New Roman" w:cs="Times New Roman"/>
          <w:b w:val="0"/>
          <w:sz w:val="24"/>
        </w:rPr>
        <w:t>Name:[                 ]</w:t>
      </w:r>
    </w:p>
    <w:p>
      <w:pPr>
        <w:keepNext w:val="0"/>
        <w:spacing w:before="120" w:after="0" w:line="260" w:lineRule="exact"/>
        <w:ind w:left="360" w:right="0" w:firstLine="0"/>
        <w:jc w:val="left"/>
      </w:pPr>
      <w:r>
        <w:rPr>
          <w:rFonts w:ascii="Times New Roman" w:hAnsi="Times New Roman" w:eastAsia="Times New Roman" w:cs="Times New Roman"/>
          <w:b w:val="0"/>
          <w:sz w:val="24"/>
        </w:rPr>
        <w:t>Title: [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DESIGNATION, PREFERENCES AND  RIGHTS OF SERIES [   ] JUNIOR PARTICIPATING PREFERRED STOCK of [Name of Company]</w:t>
      </w:r>
    </w:p>
    <w:p>
      <w:pPr>
        <w:keepNext w:val="0"/>
        <w:spacing w:before="120" w:after="0" w:line="260" w:lineRule="exact"/>
        <w:ind w:left="720" w:right="0" w:firstLine="240"/>
        <w:jc w:val="left"/>
      </w:pPr>
      <w:r>
        <w:rPr>
          <w:rFonts w:ascii="Times New Roman" w:hAnsi="Times New Roman" w:eastAsia="Times New Roman" w:cs="Times New Roman"/>
          <w:b w:val="0"/>
          <w:sz w:val="24"/>
        </w:rPr>
        <w:t>Pursuant to [Section 151 of the General Corporation Law of the State of Delaware]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 [               ], [General Counsel] of [Name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General Corporation Law of the State of Delaware] (herein referred to as the “Company”), in accordance with the provisions of Section 103 thereof, DO HEREBY CERTIFY: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That pursuant to the authority conferred upon the Board of Directors by the [Restated Certificate of Incorporation] of the Company (as may be amended from time to time, the “Certificate of Incorporation”), the said Board of Directors on [               ], adopted the following resolution creating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[Number] shares of Preferred Stock designated as [Series [ ] [Junior] Participating Preferred Stock]:</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RESOLVED, that pursuant to the authority vested in the Board of Directors of the Company in accordance with the provisions of the Certificate of Incorporation,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Preferred Stock of the Company be and it hereby is created, and that the designation and amount thereof and the voting powers, preferences and relative, participating, optional and other special rights of the shares of such series, and the qualifications, limitations or restrictions thereof are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and Amount.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shares of such series shall be designated as “Series [   ] Junior Participating Preferred Stock,”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 value per share of $[ ] and the number of shares constituting such series shall be [             ].   Such number of shares may be increased or decreased by resolution of the Board of Directors; provided, however, that no decrease shall reduce the number of shares of [Series [   ] [Junior] Participating Preferred Stock]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less than the number of shares then outstanding plus the number of shares reserved for issuance upon the exercise of outstanding options, rights or warrants or upon the exercise of any options, rights or warrants issuable upon conversion of any outstanding securities issued by the Company convertible into Series [   ] Junior Participating Preferred Stock.</w:t>
      </w:r>
    </w:p>
    <w:p>
      <w:pPr>
        <w:keepNext w:val="0"/>
        <w:spacing w:before="120" w:after="0" w:line="260" w:lineRule="exact"/>
        <w:ind w:left="72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Dividends and Distributions.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Subject to the prior and superior rights of the holders of any shares of any series of Preferred Stock ranking prior and superior to the shares of Series [   ] Junior Participating Preferred Stock with respect to dividends, the holders of shares of Series [   ] Junior Participating Preferred Stock, in preference to the holders of common stock of the Company with $[     ] par value per share (the “Common Stock”), and of any other junior stock, shall be entitled to receive, when, as and if declared by the Board of Directors out of funds legally available for the purpose, quarterly dividends payable in cash on the last day of [March, June, September and December] in each year (each such date being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“Quarterly Dividend Payment Date”), commencing on the first Quarterly Dividend Payment Date after the first issuance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or fraction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Series [   ] Junior Participating Preferred Stock,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per share (rounded to the nearest cent) equal to the greater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$[1.00] or (b) subject to the provision for adjustment hereinafter set forth, [one thousand (1,000)] times the aggregate per share amount of all cash dividends, and [one thousand (1,000)] times the aggregate per share amount (payable in kind) of all non-cash dividends or other distributions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payable in shares of Common Stock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subdivision of the outstanding shares of Common Stock (by reclassification or otherwise), declared on the Common Stock since the immediately preceding Quarterly Dividend Payment Date, or, with respect to the first Quarterly Dividend Payment Date, since the first issuance of any share or fraction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Series [   ] Junior Participating Preferred Stock. In the event the Company shall at any time after [      ] (the “Rights Dividend Declaration Date”), (i) declare any dividend on Common Stock payable in shares of Common Stock, (ii) subdivide the outstanding Common Stock, or (iii) combine the outstanding Common Stock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smaller number of shares, then in each such case the amount to which holders of shares of Series [   ] Junior Participating Preferred Stock were entitled immediately prior to such event under clause (b) of the preceding sentence shall be adjusted by multiplying such amount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is the number of shares of Common Stock outstanding immediately after such event and the denominator of which is the number of shares of Common Stock that were outstanding immediately prior to such event.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shall declare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or distribution on the Series [   ] Junior Participating Preferred Stock as provided in 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immediately after it declares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or distribution on the Common Stock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payable in shares of Common Stock); provided that, in the event no dividend or distribution shall have been declared on the Common Stock during the period between any Quarterly Dividend Payment Date and the next subsequent Quarterly Dividend Payment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of $[     ] per share on the Series [   ] Junior Participating Preferred Stock shall nevertheless be payable on such subsequent Quarterly Dividend Payment Date.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Dividends shall begin to accrue and be cumulative on outstanding shares of Series [   ] Junior Participating Preferred Stock from the Quarterly Dividend Payment Date next preceding the date of issue of such shares of Series [   ] Junior Participating Preferred Stock, unless the date of issue of such shares is prior to the record date for the first Quarterly Dividend Payment Date, in which case dividends on such shares shall begin to accrue from the date of issue of such shares, or unless the date of issue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Quarterly Dividend Payment Date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after the record date for the determination of holders of shares of Series [   ] Junior Participating Preferred Stock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quarterly dividend and before such Quarterly Dividend Payment Date, in either of which events such dividends shall begin to accrue and be cumulative from such Quarterly Dividend Payment Date. Accrued but unpaid dividends shall not bear interest. Dividends paid on the shares of Series [   ] Junior Participating Preferred Stock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less than the total amount of such dividends at the time accrued and payable on such shares shall be allocated pro rata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share-by-share basis among all such shares at the time outstanding. The Board of Directors may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for the determination of holders of  shares of Series [   ] Junior Participating Preferred Stock entitled to receive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or distribution declared thereon, which record date shall be no more than thirty (30) days prior to the date fixed for the payment thereof.</w:t>
      </w:r>
    </w:p>
    <w:p>
      <w:pPr>
        <w:keepNext w:val="0"/>
        <w:spacing w:before="120" w:after="0" w:line="260" w:lineRule="exact"/>
        <w:ind w:left="72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Rights.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holders of shares of Series [   ] Junior Participating Preferred Stock shall have the following voting rights: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Subject to the provision for adjustment hereinafter set forth, each share of Series [   ] Junior Participating Preferred Stock shall entitle the holder thereof to [one thousand (1,000)] votes on all matters submitted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stockholders of the Company. In the event the Company shall at any time after the Rights Dividend Declaration Date (i) declare any dividend on Common Stock payable in shares of Common Stock, (ii) subdivide the outstanding Common Stock, or (iii) combine the outstanding Common Stock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smaller number of shares, then in each such case the number of votes per share to which holders of shares of Series [   ] Junior Participating Preferred Stock were entitled immediately prior to such event shall be adjusted by multiplying such number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is the number of shares of Common Stock outstanding immediately after such event and the denominator of which is the number of shares of Common Stock that were outstanding immediately prior to such event.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Except as otherwise provided herein or by law, the holders of shares of Series [   ] Junior Participating Preferred Stock and the holders of shares of Common Stock shall vote together as one class on all matters submitted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stockholders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at any time dividends on any Series [   ] Junior Participating Preferred Stock shall be in arrears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[six (6)] quarterly dividends thereon, the occurrence of such contingency shall mark the beginning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(herein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period”) that shall extend until such time when all accrued and unpaid dividends for all previous quarterly dividend periods and for the current quarterly dividend period on all shares of Series [   ] Junior Participating Preferred Stock then outstanding shall have been declared and paid or set apart for payment. During each default period, all holders of Preferred Stock (including holders of the Series [   ] Junior Participating Preferred Stock) with dividends in arrears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[six (6)] quarterly dividends (or, in the case of any other series of Preferred Stock outstanding, dividends in arrears as set forth in the Certificate of Designation for that series) thereon, voting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irrespective of series, shall have the right to elect [two (2)] directors.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During any default period, such voting right of the holders of Series [   ] Junior Participating Preferred Stock may be exercised initially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called pursuant to subparagraph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at any annual meeting of stockholders, and thereafter at annual meetings of stockholders, provided that neither such voting right nor the right of the holders of any other series of Preferred Stock, if any, to increase, in certain cases, the authorized number of directors shall be exercised unless the holders of at least ten percent (10%) in number of shares of Preferred Stock outstanding shall be present in person or by proxy.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holders of Common Stock shall not affect the exercise by the holders of Preferred Stock of such voting right. At any meeting at which the holders of Preferred Stock shall exercise such voting right initially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default period, they shall have the right, voting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to elect directors to fill such vacancies, if any, in the Board of Directors as may then exist up to [two (2)] directors or, if such right is exercised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to elect [two (2)] directors. If the number which may be so elected at any special meeting does not amount to the required number, the holders of the Preferred Stock shall have the right to make such increase in the number of directors as shall be necessary to permit the election by them of the required number. After the holders of the Preferred Stock shall have exercised their right to elect directors in any default period and during the continuance of such period, the number of directors shall not be increased or decreased except by vote of the holders of Preferred Stock as herein provided or pursuant to the rights of any equity securities ranking senior to or </w:t>
      </w:r>
      <w:r>
        <w:rPr>
          <w:rFonts w:ascii="Times New Roman" w:hAnsi="Times New Roman" w:eastAsia="Times New Roman" w:cs="Times New Roman"/>
          <w:b w:val="0"/>
          <w:sz w:val="24"/>
        </w:rPr>
        <w:t>pari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passu</w:t>
      </w:r>
      <w:r>
        <w:rPr>
          <w:rFonts w:ascii="Times New Roman" w:hAnsi="Times New Roman" w:eastAsia="Times New Roman" w:cs="Times New Roman"/>
          <w:b w:val="0"/>
          <w:sz w:val="24"/>
        </w:rPr>
        <w:t xml:space="preserve"> with the Series [   ] Junior Participating Preferred Stock.</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Unless the holders of Preferred Stock shall,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default period, have previously exercised their right to elect directors, the Board of Directors may order, or any stockholder or stockholders owning in the aggregate not less than [ten percent (10%)] of the total number of shares of Preferred Stock outstanding, irrespective of series, may request, the calling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holders of Preferred Stock, which meeting shall thereupon be called by the Chairman of the Board, the Chief Executive Officer, the President,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Vice-President,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Vice-President or the Secretary of the Company. Notice of such meeting and of any annual meeting at which holders of Preferred Stock are entitled to vote pursuant to this 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shall be given to each holder of record of Preferred Stock by mailing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notice to such holder at such holder’s last address as the same appears on the books of the Company. Such meeting shall be called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not earlier than [twenty (20)] days and not later than [sixty (60)] days after such order or request or in default of the calling of such meeting within [sixty (60)] days after such order or request, such meeting may be called on similar notice by any stockholder or stockholders owning in the aggregate not less than [ten percent (10%)] of the total number of shares of Preferred Stock outstanding. Notwithstanding the provisions of this 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(iii)</w:t>
      </w:r>
      <w:r>
        <w:rPr>
          <w:rFonts w:ascii="Times New Roman" w:hAnsi="Times New Roman" w:eastAsia="Times New Roman" w:cs="Times New Roman"/>
          <w:b w:val="0"/>
          <w:sz w:val="24"/>
        </w:rPr>
        <w:t>, no such special meeting shall be called during the period within sixty (60) days immediately preceding the date fixed for the next annual meeting of the stockholders.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any default period, the holders of Common Stock, and other classes of stock of the Company if applicable, shall continue to be entitled to elect the whole number of directors until the holders of Preferred Stock shall have exercised their right to elect two (2) directors voting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after the exercise of which right (x) the directors so elected by the holders of Preferred Stock shall continue in office until their successors shall have been elected by such holders or until the expiration of the default period, and (y) any vacancy in the Board of Directors may (except as provided in 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be filled by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directors theretofore elected by the holders of the class of stock which elected the director whose office shall have become vacant. References in this 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to directors elected by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class of stock shall include directors elected by such directors to fill vacancies as provided in clause (y) of the foregoing sentence.</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Immediately upon the expiration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period, (x) the right of the holders of Preferred Stock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to elect directors shall cease, (y) the term of any directors elected by the holders of Preferred Stock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shall terminate, and (z) the number of directors shall be such number as may be provided for in the Certificate of Incorporation or the by-laws of the Company, as amended, irrespective of any increase made pursuant to the provisions of 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(such number being subject, however, to change thereafter in any manner provided by law or in the Certificate of Incorporation or the by-laws of the Company, as amended). Any vacancies in the Board of Directors effected by the provisions of clauses (y) and (z) in the preceding sentence may be filled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directors.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Except as set forth herein, holders of Series [   ] Junior Participating Preferred Stock shall have no special voting rights and their consent shall not be required (except to the extent they are entitled to vote with holders of Common Stock as set forth herein) for taking any corporate action.</w:t>
      </w:r>
    </w:p>
    <w:p>
      <w:pPr>
        <w:keepNext w:val="0"/>
        <w:spacing w:before="120" w:after="0" w:line="260" w:lineRule="exact"/>
        <w:ind w:left="72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Restrictions.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Whenever quarterly dividends or other dividends or distributions payable on the Series [   ] Junior Participating Preferred Stock as provided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are in arrears, thereafter and until all accrued and unpaid dividends and distributions, whether or not declared, on shares of Series [   ] Junior Participating Preferred Stock outstanding shall have been paid in full, the Company shall not: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declare or pay dividends on, make any other distributions on, or redeem or purchase or otherwise acquire for consideration any shares of stock ranking junior (either as to dividends or upon liquidation, dissolution or winding up) to the Series [   ] Junior Participating Preferred Stock;</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declare or pay dividends on or make any other distributions on any shares of stock ranking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parity (either as to dividends or upon liquidation, dissolution or winding up) with the Series [   ] Junior Participating Preferred Stock, except dividends paid ratably on the Series [   ] Junior Participating Preferred Stock and all such parity stock on which dividends are payable or in arrears in proportion to the total amounts to which the holders of all such shares are then entitled;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redeem or purchase or otherwise acquire for consideration shares of any stock ranking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parity (either as to dividends or upon liquidation, dissolution or winding up) with the Series [   ] Junior Participating Preferred Stock, provided that the Company may at any time redeem, purchase or otherwise acquire shares of any such parity stock in exchange for shares of any stock of the Company ranking junior (either as to dividends or upon dissolution, liquidation or winding up) to the Series [   ] Junior Participating Preferred Stock; or</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purchase or otherwise acquire for consideration any shares of Series [   ] Junior Participating Preferred Stock, or any shares of stock ranking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parity with the Series [   ] Junior Participating Preferred Stock, except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offer made in writing or by publication (as determined by the Board of Directors) to all holders of such shares upon such terms as the Board of Directors, after consideration of the respective annual dividend rates and other relative rights and preferences of the respective series and classes, shall determine in good faith will result in fair and equitable treatment among the respective series or classes.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shall not permit any subsidiary of the Company to purchase or otherwise acquire for consideration any shares of stock of the Company unless the Company could, under 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purchase or otherwise acquire such shares at such time and in such manner.</w:t>
      </w:r>
    </w:p>
    <w:p>
      <w:pPr>
        <w:keepNext w:val="0"/>
        <w:spacing w:before="120" w:after="0" w:line="260" w:lineRule="exact"/>
        <w:ind w:left="720" w:right="0" w:firstLine="0"/>
        <w:jc w:val="left"/>
      </w:pPr>
      <w:r>
        <w:rPr>
          <w:rFonts w:ascii="Times New Roman" w:hAnsi="Times New Roman" w:eastAsia="Times New Roman" w:cs="Times New Roman"/>
          <w:b w:val="0"/>
          <w:sz w:val="24"/>
        </w:rPr>
        <w:t>Section 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Reacquired Shares.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Any shares of Series [   ] Junior Participating Preferred Stock purchased or otherwise acquired by the Company in any manner whatsoever shall be retired and cancelled promptly after the acquisition thereof. All such shares shall upon their cancellation become authorized but unissued shares of Preferred Stock and may be reissued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series of Preferred Stock to be created by resolution or resolutions of the Board of Directors, subject to the conditions and restrictions on issuance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Section 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 Dissolution or Winding Up.</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Upon any liquidation (voluntary or otherwise), dissolution or winding up of the Company, no distribution shall be made to the holders of shares of stock ranking junior (either as to dividends or upon liquidation, dissolution or winding up) to the Series [   ] Junior Participating Preferred Stock unless, prior thereto, the holders of shares of Series [   ] Junior Participating Preferred Stock shall have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$[1,000] per share of Series [   ] Junior Participating Preferred Stock, plus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accrued and unpaid dividends and distributions thereon, whether or not declared, to the date of such payment (the “Series [   ] Liquidation Preference”). Following the payment of the full amount of the Series [   ] Liquidation Preference, no additional distributions shall be made to the holders of shares of Series [   ] Junior Participating Preferred Stock unless, prior thereto, the holders of shares of Common Stock shall have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per share (the “Common Adjustment”) equal to the quotient obtained by dividing (i) the Series [   ] Liquidation Preference by (ii) [one thousand (1,000)] (as appropriately adjusted as set forth in subparagraph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below to reflect such events as stock splits, stock dividends and recapitalizations with respect to the Common Stock) (such number in clause (ii), the “Adjustment Number”). Following the payment of the full amount of the Series [   ] Liquidation Preference and the Common Adjustment in respect of all outstanding shares of Series [   ] Junior Participating Preferred Stock and Common Stock, respectively, holders of Series [   ] Junior Participating Preferred Stock and holders of shares of Common Stock shall receive their ratable and proportionate share of the remaining assets to be distributed in the ratio of the Adjustment Number to 1 with respect to such Preferred Stock and Common Stock,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share basis, respectively.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the event, however, that there are not sufficient assets available to permit payment in full of the Series [   ] Liquidation Preference and the liquidation preferences of all other series of preferred stock, if any, which rank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parity with the Series [   ] Junior  Participating Preferred Stock, then such remaining assets shall be distributed ratably to the holders of such parity shares in proportion to their respective liquidation preferences. In the event, however, that there are not sufficient assets available to permit payment in full of the Common Adjustment, then such remaining assets shall be distributed ratably to the holders of Common Stock.</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the event the Company shall at any time after the Rights Dividend Declaration Date (i) declare any dividend on Common Stock payable in shares of Common Stock, (ii) subdivide the outstanding Common Stock, or (iii) combine the outstanding Common Stock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smaller number of shares, then in each such case the Adjustment Number in effect immediately prior to such event shall be adjusted by multiplying such Adjustment Number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is the number of shares of Common Stock outstanding immediately after such event and the denominator of which is the number of shares of Common Stock that were outstanding immediately prior to such event.</w:t>
      </w:r>
    </w:p>
    <w:p>
      <w:pPr>
        <w:keepNext w:val="0"/>
        <w:spacing w:before="120" w:after="0" w:line="260" w:lineRule="exact"/>
        <w:ind w:left="720" w:right="0" w:firstLine="0"/>
        <w:jc w:val="left"/>
      </w:pPr>
      <w:r>
        <w:rPr>
          <w:rFonts w:ascii="Times New Roman" w:hAnsi="Times New Roman" w:eastAsia="Times New Roman" w:cs="Times New Roman"/>
          <w:b w:val="0"/>
          <w:sz w:val="24"/>
        </w:rPr>
        <w:t>Section 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Consolidation, Merger, etc.</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In case the Company shall enter into any consolidation, merger, combination or other transaction in which the shares of Common Stock are exchanged for or changed into other stock or securities, cash and/or any other property, then in any such case the shares of Series [   ] Junior Participating Preferred Stock shall at the same time be similarly exchanged or changed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per share (subject to the provision for adjustment hereinafter set forth) equal to [one thousand (1,000)] times the aggregate amount of stock, securities, cash and/or any other property (payable in kind), as the case may be, into which or for which each share of Common Stock is changed or exchanged. In the event the Company shall at any time after the Rights Dividend Declaration Date (i) declare any dividend on Common Stock payable in shares of Common Stock, (ii) subdivide the outstanding Common Stock, or (iii) combine the outstanding Common Stock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smaller number of shares, then in each such case the amount set forth in the preceding sentence with respect to the exchange or change of shares of Series [   ] Junior Participating Preferred Stock shall be adjusted by multiplying such amount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is the number of shares of Common Stock outstanding immediately after such event and the denominator of which is the number of shares of Common Stock that were outstanding immediately prior to such event.</w:t>
      </w:r>
    </w:p>
    <w:p>
      <w:pPr>
        <w:keepNext w:val="0"/>
        <w:spacing w:before="120" w:after="0" w:line="260" w:lineRule="exact"/>
        <w:ind w:left="720" w:right="0" w:firstLine="0"/>
        <w:jc w:val="left"/>
      </w:pPr>
      <w:r>
        <w:rPr>
          <w:rFonts w:ascii="Times New Roman" w:hAnsi="Times New Roman" w:eastAsia="Times New Roman" w:cs="Times New Roman"/>
          <w:b w:val="0"/>
          <w:sz w:val="24"/>
        </w:rPr>
        <w:t>Section 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Redemption.</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shares of Series [   ] Junior Participating Preferred Stock shall not be redeemable.</w:t>
      </w:r>
    </w:p>
    <w:p>
      <w:pPr>
        <w:keepNext w:val="0"/>
        <w:spacing w:before="120" w:after="0" w:line="260" w:lineRule="exact"/>
        <w:ind w:left="720" w:right="0" w:firstLine="0"/>
        <w:jc w:val="left"/>
      </w:pPr>
      <w:r>
        <w:rPr>
          <w:rFonts w:ascii="Times New Roman" w:hAnsi="Times New Roman" w:eastAsia="Times New Roman" w:cs="Times New Roman"/>
          <w:b w:val="0"/>
          <w:sz w:val="24"/>
        </w:rPr>
        <w:t>Section 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Ranking.</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Series [   ] Junior Participating Preferred Stock shall rank junior to all other series of the Company’s Preferred Stock as to the payment of dividends and the distribution of assets, unless the terms of any such series shall provide otherwise; [provided, that the [                 ] Preferred Stock] shall rank senior to the Series [   ] Junior Participating Preferred Stock as to the payment of dividends and the distribution of assets.]</w:t>
      </w:r>
    </w:p>
    <w:p>
      <w:pPr>
        <w:keepNext w:val="0"/>
        <w:spacing w:before="120" w:after="0" w:line="260" w:lineRule="exact"/>
        <w:ind w:left="720" w:right="0" w:firstLine="0"/>
        <w:jc w:val="left"/>
      </w:pPr>
      <w:r>
        <w:rPr>
          <w:rFonts w:ascii="Times New Roman" w:hAnsi="Times New Roman" w:eastAsia="Times New Roman" w:cs="Times New Roman"/>
          <w:b w:val="0"/>
          <w:sz w:val="24"/>
        </w:rPr>
        <w:t>Section 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At any time when any shares of Series [   ] Junior Participating Preferred Stock are outstanding, neither the Certificate of Incorporation nor this Certificate of Designation shall be amended in any manner that would materially alter or change the powers, preferences or special rights of the Series [   ] Junior Participating Preferred Stock so  as to affect them adversely without the affirmative vote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of Series [   ] Junior Participating Preferred Stock, voting separately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w:t>
      </w:r>
    </w:p>
    <w:p>
      <w:pPr>
        <w:keepNext w:val="0"/>
        <w:spacing w:before="120" w:after="0" w:line="260" w:lineRule="exact"/>
        <w:ind w:left="72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Fractional Shares.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Series [   ] Junior Participating Preferred Stock may be issued in fractions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which shall entitle the holder, in proportion to such holder’s fractional shares, to exercise voting rights, receive dividends, participate in distributions and to have the benefit of all other rights of holders of Series [   ] Junior Participating Preferred Stock.</w:t>
      </w:r>
    </w:p>
    <w:p>
      <w:pPr/>
    </w:p>
    <w:p>
      <w:pPr>
        <w:keepNext w:val="0"/>
        <w:spacing w:before="120" w:after="0" w:line="260" w:lineRule="exact"/>
        <w:ind w:left="720" w:right="0" w:firstLine="240"/>
        <w:jc w:val="left"/>
      </w:pPr>
      <w:r>
        <w:rPr>
          <w:rFonts w:ascii="Times New Roman" w:hAnsi="Times New Roman" w:eastAsia="Times New Roman" w:cs="Times New Roman"/>
          <w:b w:val="0"/>
          <w:sz w:val="24"/>
        </w:rPr>
        <w:t>IN WITNESS WHEREOF, [Name of Company] has caused this Certificate of Designation to be executed in its corporate name this [   ] day of [     ], 20[ ].</w:t>
      </w:r>
    </w:p>
    <w:p>
      <w:pPr>
        <w:keepNext w:val="0"/>
        <w:spacing w:before="120" w:after="0" w:line="260" w:lineRule="exact"/>
        <w:ind w:left="720" w:right="0" w:firstLine="0"/>
        <w:jc w:val="left"/>
      </w:pPr>
      <w:r>
        <w:rPr>
          <w:rFonts w:ascii="Times New Roman" w:hAnsi="Times New Roman" w:eastAsia="Times New Roman" w:cs="Times New Roman"/>
          <w:b w:val="0"/>
          <w:sz w:val="24"/>
        </w:rPr>
        <w:t>[NAME OF COMPANY]</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By </w:t>
      </w:r>
      <w:r>
        <w:rPr>
          <w:rFonts w:ascii="Times New Roman" w:hAnsi="Times New Roman" w:eastAsia="Times New Roman" w:cs="Times New Roman"/>
          <w:b w:val="0"/>
          <w:sz w:val="24"/>
        </w:rPr>
        <w:t xml:space="preserve">/s/[                 ] </w:t>
      </w:r>
    </w:p>
    <w:p>
      <w:pPr>
        <w:keepNext w:val="0"/>
        <w:spacing w:before="120" w:after="0" w:line="260" w:lineRule="exact"/>
        <w:ind w:left="720" w:right="0" w:firstLine="0"/>
        <w:jc w:val="left"/>
      </w:pPr>
      <w:r>
        <w:rPr>
          <w:rFonts w:ascii="Times New Roman" w:hAnsi="Times New Roman" w:eastAsia="Times New Roman" w:cs="Times New Roman"/>
          <w:b w:val="0"/>
          <w:sz w:val="24"/>
        </w:rPr>
        <w:t>Name:[                 ]</w:t>
      </w:r>
    </w:p>
    <w:p>
      <w:pPr>
        <w:keepNext w:val="0"/>
        <w:spacing w:before="120" w:after="0" w:line="260" w:lineRule="exact"/>
        <w:ind w:left="720" w:right="0" w:firstLine="0"/>
        <w:jc w:val="left"/>
      </w:pPr>
      <w:r>
        <w:rPr>
          <w:rFonts w:ascii="Times New Roman" w:hAnsi="Times New Roman" w:eastAsia="Times New Roman" w:cs="Times New Roman"/>
          <w:b w:val="0"/>
          <w:sz w:val="24"/>
        </w:rPr>
        <w:t>Title: [                 ]</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Rights Certificate]</w:t>
      </w:r>
    </w:p>
    <w:p>
      <w:pPr>
        <w:keepNext w:val="0"/>
        <w:spacing w:before="200" w:after="0" w:line="260" w:lineRule="exact"/>
        <w:ind w:left="720" w:right="0" w:firstLine="0"/>
        <w:jc w:val="both"/>
      </w:pPr>
      <w:r>
        <w:rPr>
          <w:rFonts w:ascii="Times New Roman" w:hAnsi="Times New Roman" w:eastAsia="Times New Roman" w:cs="Times New Roman"/>
          <w:b w:val="0"/>
          <w:sz w:val="24"/>
        </w:rPr>
        <w:t>Certificate No. R-</w:t>
      </w:r>
    </w:p>
    <w:p>
      <w:pPr>
        <w:keepNext w:val="0"/>
        <w:spacing w:before="200" w:after="0" w:line="260" w:lineRule="exact"/>
        <w:ind w:left="720" w:right="0" w:firstLine="0"/>
        <w:jc w:val="both"/>
      </w:pPr>
      <w:r>
        <w:rPr>
          <w:rFonts w:ascii="Times New Roman" w:hAnsi="Times New Roman" w:eastAsia="Times New Roman" w:cs="Times New Roman"/>
          <w:b w:val="0"/>
          <w:sz w:val="24"/>
        </w:rPr>
        <w:t>________ Rights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 EXERCISABLE AFTER _________ __, 20__ OR SUCH EARLIER DATE AS THE RIGHTS ARE REDEEMED, EXCHANGED OR TERMINATED. THE RIGHTS ARE SUBJECT TO REDEMPTION AT THE OPTION OF THE COMPANY, AT $[            ] PER RIGHT, AND TO EXCHANGE ON THE TERMS SET FORTH IN THE RIGHTS AGREEMENT. UNDER CERTAIN CIRCUMSTANCES, RIGHTS BENEFICIALLY OWNED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(AS SUCH TERM IS DEFINED IN THE RIGHTS AGREEMENT) AND ANY SUBSEQUENT HOLDER OF SUCH RIGHTS MAY BECOME NULL AND VOID. [THE RIGHTS REPRESENTED BY THIS RIGHTS CERTIFICATE ARE OR WERE BENEFICIALLY OWNED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WAS OR BECAME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ASSOCIATE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(AS SUCH TERMS ARE DEFINED IN THE RIGHTS AGREEMENT). ACCORDINGLY, THIS RIGHTS CERTIFICATE AND THE RIGHTS REPRESENTED HEREBY MAY BECOME NULL AND VOID IN THE CIRCUMSTANCES SPECIFIED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OF THE RIGHTS AGREEMENT.]</w:t>
      </w:r>
    </w:p>
    <w:p>
      <w:pPr/>
    </w:p>
    <w:p>
      <w:pPr>
        <w:keepNext w:val="0"/>
        <w:spacing w:before="200" w:after="0" w:line="260" w:lineRule="exact"/>
        <w:ind w:left="720" w:right="0" w:firstLine="0"/>
        <w:jc w:val="center"/>
      </w:pPr>
      <w:r>
        <w:rPr>
          <w:rFonts w:ascii="Times New Roman" w:hAnsi="Times New Roman" w:eastAsia="Times New Roman" w:cs="Times New Roman"/>
          <w:b w:val="0"/>
          <w:sz w:val="24"/>
        </w:rPr>
        <w:t>Rights Certificate</w:t>
      </w:r>
    </w:p>
    <w:p>
      <w:pPr>
        <w:keepNext w:val="0"/>
        <w:spacing w:before="200" w:after="0" w:line="260" w:lineRule="exact"/>
        <w:ind w:left="720" w:right="0" w:firstLine="0"/>
        <w:jc w:val="center"/>
      </w:pPr>
      <w:r>
        <w:rPr>
          <w:rFonts w:ascii="Times New Roman" w:hAnsi="Times New Roman" w:eastAsia="Times New Roman" w:cs="Times New Roman"/>
          <w:b w:val="0"/>
          <w:sz w:val="24"/>
        </w:rPr>
        <w:t>[NAME OF COMPANY]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certifies that ______________________, or registered assigns, is the registered owner of the number of Rights set forth above, each of which entitles the owner thereof, subject to the terms, provisions and conditions of the Rights Agreement, dated as of [                 ], 20[  ] (the “Rights Agreement”), between [Name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“Company”), and [Name of Rights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as rights agent (the “Rights Agent”), to purchase from the Company at any time prior to 5:00 P.M. (New York, New York time) on [Expiration Date], unless such date is extended prior thereto by the Board of Directors, and unless the Rights are earlier redeemed or exchanged, at the office or offices of the Rights Agent designated for such purpose, or its successors as Rights Agent,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paid, nonassessable share of Series [   ] Junior Participating Preferred Stock (the “Preferred Stock”) of the Company,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   ] per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(the “Purchase Price”), upon presentation and surrender of this Rights Certificate with the Form of Election to Purchase and related Certificate duly executed. The number of Rights evidenced by this Rights Certificate (and the number of shares which may be purchased upon exercise thereof) set forth above, and the Purchase Price per share set forth above, are the number and Purchase Price as of [                  ] based on the Preferred Stock as constituted at such date. The Company reserves the right to require prior to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(as such term is defined in the Rights Agreement)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Rights be exercised so that only whole shares of Preferred Stock will be issued. Capitalized terms used in this Rights Certificate without definition shall have the meanings ascribed to them in the Rights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Event, if the Rights evidenced by this Rights Certificate are beneficially owned by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Associate of any such Acquiring Person,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any such Acquiring Person, Associate or Affiliate, or (iii) under certain circumstances specified in the Rights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after such transfer, became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Associate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such Rights shall become null and void and no holder hereof shall have any right with respect to such Rights from and after the occurrence of such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Event.</w:t>
      </w:r>
    </w:p>
    <w:p>
      <w:pPr>
        <w:keepNext w:val="0"/>
        <w:spacing w:before="120" w:after="0" w:line="260" w:lineRule="exact"/>
        <w:ind w:left="1080" w:right="0" w:firstLine="240"/>
        <w:jc w:val="left"/>
      </w:pPr>
      <w:r>
        <w:rPr>
          <w:rFonts w:ascii="Times New Roman" w:hAnsi="Times New Roman" w:eastAsia="Times New Roman" w:cs="Times New Roman"/>
          <w:b w:val="0"/>
          <w:sz w:val="24"/>
        </w:rPr>
        <w:t>As provided in the Rights Agreement, the Purchase Price and the number and kind of shares of Preferred Stock or other securities that may be purchased upon the exercise of the Rights evidenced by this Rights Certificate are subject to modification and adjustment upon the occurrence of certain events, including Triggering Events.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Rights Certificate is subject to all of the terms, provisions and conditions of the Rights Agreement, which terms, provisions and conditions are hereby incorporated herein by reference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and to which Rights Agreement reference is hereby made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description of the rights, limitations of rights, obligations, duties and immunities hereunder of the Rights Agent, the Company and the holders of the Rights Certificates, which limitations of rights include the temporary suspension of the exercisability of such Rights under the specific circumstances set forth in the Rights Agreement. Copies of the Rights Agreement are on file at the above-mentioned office of the Company and are also available upon written request to the Company.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Rights Certificate, with or without other Rights Certificates, upon surrender at the office or offices of the Rights Agent designated for such purpose, may be exchanged for  another Rights Certificate or Rights Certificates of like tenor and date evidencing Rights entitling the holder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aggregate number of one [one-thousandths]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as the Rights evidenced by the Rights Certificate or Rights Certificates surrendered shall have entitled such holder to purchase. If this Rights Certificate shall be exercised in part, the holder shall be entitled to receive upon surrender hereof another Rights Certificate or Rights Certificates for the number of whole Rights not exercised.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Subject to the provisions of the Rights Agreement, the Rights evidenced by this Rights Certificate may be redeemed by the Company at its option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redemption price of $[    ] per Right at any time prior to the earlier of the close of business on (i) the [tenth (10th)] Business Day following the Stock Acquisition Date (as such time period may be extended pursuant to the Rights Agreement), and (ii) the Final Expiration Date. In addition, under certain circumstances following the Stock Acquisition Date, the Rights may be exchanged, in whole or in part, for shares of the Common Stock, or shares of preferred stock of the Company having essentially the same value or economic rights as such shares. Immediately upon the action of the Board of Directors of the Company authorizing any such exchange, and without any further action or any notice, the Rights (other than Rights which are not subject to such exchange) will terminate and the Rights will only enable holders to receive the shares issuable upon such exchange.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No fractional shares of Preferred Stock will be issued upon the exercise of any Right or Rights evidenced hereby (other than fractions which are integral multiples of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which may, at the election of the Company, be evidenced by depositary receipts), but in lieu thereof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will be made, as provided in the Rights Agreement. The Company, at its election, may require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Rights be exercised so that only whole shares of Preferred Stock would be issued.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No holder of this Rights Certificate shall be entitled to vote or receive dividends or be deemed for any purpose the holder of shares of Preferred Stock or of any other securities of the Company that may at any time be issuable on the exercise hereof, nor shall anything contained in the Rights Agreement or herein be construed to confer upon the holder hereof, as such, any of the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the Company or any right to vote for the election of directors or upon any matter submitted to stockholders at any meeting thereof, or to give consent to or withhold consent from any corporate action, or, to receive notice of meetings or other actions affecting stockholders (except as provided in the Rights Agreement), or to receive dividends or subscription rights, or otherwise, until the Right or Rights evidenced by this Rights Certificate shall have been exercised as provided in the Rights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This Rights Certificate shall not be valid or obligatory for any purpose until it shall have been countersigned by the Rights Agent.</w:t>
      </w:r>
    </w:p>
    <w:p>
      <w:pP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WITNESS the signature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officer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Dated as of _______________ ____, 20___</w:t>
      </w:r>
    </w:p>
    <w:p>
      <w:pPr>
        <w:keepNext w:val="0"/>
        <w:spacing w:before="120" w:after="0" w:line="260" w:lineRule="exact"/>
        <w:ind w:left="720" w:right="0" w:firstLine="0"/>
        <w:jc w:val="left"/>
      </w:pPr>
      <w:r>
        <w:rPr>
          <w:rFonts w:ascii="Times New Roman" w:hAnsi="Times New Roman" w:eastAsia="Times New Roman" w:cs="Times New Roman"/>
          <w:b w:val="0"/>
          <w:sz w:val="24"/>
        </w:rPr>
        <w:t>[NAME OF COMPANY]</w:t>
      </w:r>
    </w:p>
    <w:p>
      <w:pPr>
        <w:keepNext w:val="0"/>
        <w:spacing w:before="120" w:after="0" w:line="260" w:lineRule="exact"/>
        <w:ind w:left="720" w:right="0" w:firstLine="0"/>
        <w:jc w:val="left"/>
      </w:pPr>
      <w:r>
        <w:rPr>
          <w:rFonts w:ascii="Times New Roman" w:hAnsi="Times New Roman" w:eastAsia="Times New Roman" w:cs="Times New Roman"/>
          <w:b w:val="0"/>
          <w:sz w:val="24"/>
        </w:rPr>
        <w:t>By_______________________________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[name]</w:t>
      </w:r>
    </w:p>
    <w:p>
      <w:pPr>
        <w:keepNext w:val="0"/>
        <w:spacing w:before="120" w:after="0" w:line="260" w:lineRule="exact"/>
        <w:ind w:left="720" w:right="0" w:firstLine="0"/>
        <w:jc w:val="left"/>
      </w:pPr>
      <w:r>
        <w:rPr>
          <w:rFonts w:ascii="Times New Roman" w:hAnsi="Times New Roman" w:eastAsia="Times New Roman" w:cs="Times New Roman"/>
          <w:b w:val="0"/>
          <w:sz w:val="24"/>
        </w:rPr>
        <w:t>Title: [title]</w:t>
      </w:r>
    </w:p>
    <w:p>
      <w:pPr/>
    </w:p>
    <w:p>
      <w:pPr>
        <w:keepNext w:val="0"/>
        <w:spacing w:before="200" w:after="0" w:line="260" w:lineRule="exact"/>
        <w:ind w:left="720" w:right="0" w:firstLine="0"/>
        <w:jc w:val="center"/>
      </w:pPr>
      <w:r>
        <w:rPr>
          <w:rFonts w:ascii="Times New Roman" w:hAnsi="Times New Roman" w:eastAsia="Times New Roman" w:cs="Times New Roman"/>
          <w:b w:val="0"/>
          <w:sz w:val="24"/>
        </w:rPr>
        <w:t>[Form of Reverse Side of Rights Certificate]</w:t>
      </w:r>
    </w:p>
    <w:p>
      <w:pPr>
        <w:keepNext w:val="0"/>
        <w:spacing w:before="200" w:after="0" w:line="260" w:lineRule="exact"/>
        <w:ind w:left="720" w:right="0" w:firstLine="0"/>
        <w:jc w:val="center"/>
      </w:pPr>
      <w:r>
        <w:rPr>
          <w:rFonts w:ascii="Times New Roman" w:hAnsi="Times New Roman" w:eastAsia="Times New Roman" w:cs="Times New Roman"/>
          <w:b w:val="0"/>
          <w:sz w:val="24"/>
        </w:rPr>
        <w:t>FORM OF ASSIGNMENT</w:t>
      </w:r>
      <w:r>
        <w:rPr>
          <w:rFonts w:ascii="Times New Roman" w:hAnsi="Times New Roman" w:eastAsia="Times New Roman" w:cs="Times New Roman"/>
          <w:b w:val="0"/>
          <w:sz w:val="24"/>
        </w:rPr>
        <w:t xml:space="preserve"> (To be executed by the registered holder if such  holder desires to transfer the Rights Certificate.)</w:t>
      </w:r>
    </w:p>
    <w:p>
      <w:pPr>
        <w:keepNext w:val="0"/>
        <w:spacing w:before="120" w:after="0" w:line="260" w:lineRule="exact"/>
        <w:ind w:left="720" w:right="0" w:firstLine="240"/>
        <w:jc w:val="left"/>
      </w:pPr>
      <w:r>
        <w:rPr>
          <w:rFonts w:ascii="Times New Roman" w:hAnsi="Times New Roman" w:eastAsia="Times New Roman" w:cs="Times New Roman"/>
          <w:b w:val="0"/>
          <w:sz w:val="24"/>
        </w:rPr>
        <w:t>FOR VALUE RECEIVED ____________________________________ hereby sells, assigns and transfers unto</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(Please print name and address of transferee)</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whose social security or tax identification number is ___________________ this Rights Certificate, together with all right, title and interest therein, and does hereby irrevocably constitute and appoint __________________ as attorney-in-fact, to transfer the within Rights Certificate on the books of the within named Company, with full power of substitution.</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 ____, 20___</w:t>
      </w:r>
    </w:p>
    <w:p>
      <w:pPr>
        <w:keepNext w:val="0"/>
        <w:spacing w:before="120" w:after="0" w:line="260" w:lineRule="exact"/>
        <w:ind w:left="720" w:right="0" w:firstLine="0"/>
        <w:jc w:val="left"/>
      </w:pPr>
      <w:r>
        <w:rPr>
          <w:rFonts w:ascii="Times New Roman" w:hAnsi="Times New Roman" w:eastAsia="Times New Roman" w:cs="Times New Roman"/>
          <w:b w:val="0"/>
          <w:sz w:val="24"/>
        </w:rPr>
        <w:t>[NAME OF COMPANY]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200" w:after="0" w:line="260" w:lineRule="exact"/>
        <w:ind w:left="720" w:right="0" w:firstLine="0"/>
        <w:jc w:val="both"/>
      </w:pPr>
      <w:r>
        <w:rPr>
          <w:rFonts w:ascii="Times New Roman" w:hAnsi="Times New Roman" w:eastAsia="Times New Roman" w:cs="Times New Roman"/>
          <w:b w:val="0"/>
          <w:sz w:val="24"/>
        </w:rPr>
        <w:t>Signature Guaranteed: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 The signature(s) must be guaranteed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Medallion Signature Guarantee Program</w:t>
      </w:r>
      <w:r>
        <w:rPr>
          <w:rFonts w:ascii="Times New Roman" w:hAnsi="Times New Roman" w:eastAsia="Times New Roman" w:cs="Times New Roman"/>
          <w:b w:val="0"/>
          <w:sz w:val="24"/>
        </w:rPr>
        <w:t xml:space="preser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level acceptable to the Company’s transfer agent.</w:t>
      </w:r>
    </w:p>
    <w:p>
      <w:pPr>
        <w:keepNext w:val="0"/>
        <w:spacing w:before="120" w:after="0" w:line="260" w:lineRule="exact"/>
        <w:ind w:left="720" w:right="0" w:firstLine="0"/>
        <w:jc w:val="left"/>
      </w:pPr>
      <w:r>
        <w:rPr>
          <w:rFonts w:ascii="Times New Roman" w:hAnsi="Times New Roman" w:eastAsia="Times New Roman" w:cs="Times New Roman"/>
          <w:b w:val="0"/>
          <w:sz w:val="24"/>
        </w:rPr>
        <w:t>Certificate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undersigned hereby certifies by checking the appropriate boxes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Rights Certificate □ is □ is not being sold, assigned and transferred by or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or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Associate of any such Acquiring Person (as such terms are defined pursuant to the Rights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after due inquiry and to the best knowledge of the undersigned, it □ did □ did not acquire the Rights evidenced by this Rights Certificate from any Person who is, was or subsequently became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Associate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 ____, 20___</w:t>
      </w:r>
    </w:p>
    <w:p>
      <w:pPr>
        <w:keepNext w:val="0"/>
        <w:spacing w:before="120" w:after="0" w:line="260" w:lineRule="exact"/>
        <w:ind w:left="720" w:right="0" w:firstLine="0"/>
        <w:jc w:val="left"/>
      </w:pPr>
      <w:r>
        <w:rPr>
          <w:rFonts w:ascii="Times New Roman" w:hAnsi="Times New Roman" w:eastAsia="Times New Roman" w:cs="Times New Roman"/>
          <w:b w:val="0"/>
          <w:sz w:val="24"/>
        </w:rPr>
        <w:t>[NAME OF COMPANY]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200" w:after="0" w:line="260" w:lineRule="exact"/>
        <w:ind w:left="720" w:right="0" w:firstLine="0"/>
        <w:jc w:val="both"/>
      </w:pPr>
      <w:r>
        <w:rPr>
          <w:rFonts w:ascii="Times New Roman" w:hAnsi="Times New Roman" w:eastAsia="Times New Roman" w:cs="Times New Roman"/>
          <w:b w:val="0"/>
          <w:sz w:val="24"/>
        </w:rPr>
        <w:t>Signature Guaranteed: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 The signature(s) must be guaranteed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Medallion Signature Guarantee Program</w:t>
      </w:r>
      <w:r>
        <w:rPr>
          <w:rFonts w:ascii="Times New Roman" w:hAnsi="Times New Roman" w:eastAsia="Times New Roman" w:cs="Times New Roman"/>
          <w:b w:val="0"/>
          <w:sz w:val="24"/>
        </w:rPr>
        <w:t xml:space="preser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level acceptable to the Company’s transfer agent.</w:t>
      </w:r>
    </w:p>
    <w:p>
      <w:pPr>
        <w:keepNext w:val="0"/>
        <w:spacing w:before="120" w:after="0" w:line="260" w:lineRule="exact"/>
        <w:ind w:left="720" w:right="0" w:firstLine="0"/>
        <w:jc w:val="left"/>
      </w:pPr>
      <w:r>
        <w:rPr>
          <w:rFonts w:ascii="Times New Roman" w:hAnsi="Times New Roman" w:eastAsia="Times New Roman" w:cs="Times New Roman"/>
          <w:b w:val="0"/>
          <w:sz w:val="24"/>
        </w:rPr>
        <w:t>NOTICE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signature to the foregoing Assignment and Certificate must correspond to the name as written upon the face of this Rights Certificate in every particular, without alteration or enlargement or any change whatsoever.</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In the event the certification set forth above is not completed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purported assignment, the Company may deem the Beneficial Owner of the Rights evidenced by the attached Rights Certificate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Associate thereof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any of the foregoing and accordingly may deem the Rights evidenced by such Rights Certificate to be null and void and not transferable or exercisable.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signature(s) must be guaranteed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Medallion Signature Guarantee Program</w:t>
      </w:r>
      <w:r>
        <w:rPr>
          <w:rFonts w:ascii="Times New Roman" w:hAnsi="Times New Roman" w:eastAsia="Times New Roman" w:cs="Times New Roman"/>
          <w:b w:val="0"/>
          <w:sz w:val="24"/>
        </w:rPr>
        <w:t xml:space="preser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level acceptable to the Company’s transfer agent.</w:t>
      </w:r>
    </w:p>
    <w:p>
      <w:pPr>
        <w:keepNext w:val="0"/>
        <w:spacing w:before="120" w:after="0" w:line="260" w:lineRule="exact"/>
        <w:ind w:left="720" w:right="0" w:firstLine="0"/>
        <w:jc w:val="left"/>
      </w:pPr>
      <w:r>
        <w:rPr>
          <w:rFonts w:ascii="Times New Roman" w:hAnsi="Times New Roman" w:eastAsia="Times New Roman" w:cs="Times New Roman"/>
          <w:b w:val="0"/>
          <w:sz w:val="24"/>
        </w:rPr>
        <w:t>FORM OF ELECTION TO PURCHASE</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 (To be executed if holder desires to exercise Rights represented by the Rights Certificate.)</w:t>
      </w:r>
    </w:p>
    <w:p>
      <w:pPr>
        <w:keepNext w:val="0"/>
        <w:spacing w:before="200" w:after="0" w:line="260" w:lineRule="exact"/>
        <w:ind w:left="720" w:right="0" w:firstLine="0"/>
        <w:jc w:val="both"/>
      </w:pPr>
      <w:r>
        <w:rPr>
          <w:rFonts w:ascii="Times New Roman" w:hAnsi="Times New Roman" w:eastAsia="Times New Roman" w:cs="Times New Roman"/>
          <w:b w:val="0"/>
          <w:sz w:val="24"/>
        </w:rPr>
        <w:t>To: [NAME OF COMPANY]:</w:t>
      </w:r>
    </w:p>
    <w:p>
      <w:pPr>
        <w:keepNext w:val="0"/>
        <w:spacing w:before="120" w:after="0" w:line="260" w:lineRule="exact"/>
        <w:ind w:left="720" w:right="0" w:firstLine="240"/>
        <w:jc w:val="left"/>
      </w:pPr>
      <w:r>
        <w:rPr>
          <w:rFonts w:ascii="Times New Roman" w:hAnsi="Times New Roman" w:eastAsia="Times New Roman" w:cs="Times New Roman"/>
          <w:b w:val="0"/>
          <w:sz w:val="24"/>
        </w:rPr>
        <w:t>The undersigned hereby irrevocably elects to exercise __________ Rights represented by this Rights Certificate to purchase the shares of Preferred Stock issuable upon the exercise of the Rights (or such other securities of the Company or of any other person which may be issuable upon the exercise of the Rights) and requests that certificates for such shares be issued in the name of and delivered to:</w:t>
      </w:r>
    </w:p>
    <w:p>
      <w:pPr>
        <w:keepNext w:val="0"/>
        <w:spacing w:before="200" w:after="0" w:line="260" w:lineRule="exact"/>
        <w:ind w:left="720" w:right="0" w:firstLine="0"/>
        <w:jc w:val="both"/>
      </w:pPr>
      <w:r>
        <w:rPr>
          <w:rFonts w:ascii="Times New Roman" w:hAnsi="Times New Roman" w:eastAsia="Times New Roman" w:cs="Times New Roman"/>
          <w:b w:val="0"/>
          <w:sz w:val="24"/>
        </w:rPr>
        <w:t>Please insert social security or other identifying number:</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(Please print name and address)</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such number of Rights shall not be all the Rights evidenced by this Rights Certificate,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Rights Certificate for the balance of such Rights shall be registered in the name of and delivered to:</w:t>
      </w:r>
    </w:p>
    <w:p>
      <w:pPr>
        <w:keepNext w:val="0"/>
        <w:spacing w:before="200" w:after="0" w:line="260" w:lineRule="exact"/>
        <w:ind w:left="720" w:right="0" w:firstLine="0"/>
        <w:jc w:val="both"/>
      </w:pPr>
      <w:r>
        <w:rPr>
          <w:rFonts w:ascii="Times New Roman" w:hAnsi="Times New Roman" w:eastAsia="Times New Roman" w:cs="Times New Roman"/>
          <w:b w:val="0"/>
          <w:sz w:val="24"/>
        </w:rPr>
        <w:t>Please insert social security or other identifying number:</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(Please print name and address)</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 ____, 20___</w:t>
      </w:r>
    </w:p>
    <w:p>
      <w:pPr>
        <w:keepNext w:val="0"/>
        <w:spacing w:before="120" w:after="0" w:line="260" w:lineRule="exact"/>
        <w:ind w:left="720" w:right="0" w:firstLine="0"/>
        <w:jc w:val="left"/>
      </w:pPr>
      <w:r>
        <w:rPr>
          <w:rFonts w:ascii="Times New Roman" w:hAnsi="Times New Roman" w:eastAsia="Times New Roman" w:cs="Times New Roman"/>
          <w:b w:val="0"/>
          <w:sz w:val="24"/>
        </w:rPr>
        <w:t>[NAME OF COMPANY]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200" w:after="0" w:line="260" w:lineRule="exact"/>
        <w:ind w:left="720" w:right="0" w:firstLine="0"/>
        <w:jc w:val="both"/>
      </w:pPr>
      <w:r>
        <w:rPr>
          <w:rFonts w:ascii="Times New Roman" w:hAnsi="Times New Roman" w:eastAsia="Times New Roman" w:cs="Times New Roman"/>
          <w:b w:val="0"/>
          <w:sz w:val="24"/>
        </w:rPr>
        <w:t>Signature Guaranteed: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 The signature(s) must be guaranteed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Medallion Signature Guarantee Program</w:t>
      </w:r>
      <w:r>
        <w:rPr>
          <w:rFonts w:ascii="Times New Roman" w:hAnsi="Times New Roman" w:eastAsia="Times New Roman" w:cs="Times New Roman"/>
          <w:b w:val="0"/>
          <w:sz w:val="24"/>
        </w:rPr>
        <w:t xml:space="preser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level acceptable to the Company’s transfer agent.</w:t>
      </w:r>
    </w:p>
    <w:p>
      <w:pPr>
        <w:keepNext w:val="0"/>
        <w:spacing w:before="120" w:after="0" w:line="260" w:lineRule="exact"/>
        <w:ind w:left="720" w:right="0" w:firstLine="0"/>
        <w:jc w:val="left"/>
      </w:pPr>
      <w:r>
        <w:rPr>
          <w:rFonts w:ascii="Times New Roman" w:hAnsi="Times New Roman" w:eastAsia="Times New Roman" w:cs="Times New Roman"/>
          <w:b w:val="0"/>
          <w:sz w:val="24"/>
        </w:rPr>
        <w:t>Certificate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undersigned hereby certifies by checking the appropriate boxes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Rights evidenced by this Rights Certificate □ are □ are not being exercised by or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or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Associate of any such Acquiring Person (as such terms are defined pursuant to the Rights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after due inquiry and to the best knowledge of the undersigned, it □ did □ did not acquire the Rights evidenced by this Rights Certificate from any Person who is, was or became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Associate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 ____, 20___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200" w:after="0" w:line="260" w:lineRule="exact"/>
        <w:ind w:left="720" w:right="0" w:firstLine="0"/>
        <w:jc w:val="both"/>
      </w:pPr>
      <w:r>
        <w:rPr>
          <w:rFonts w:ascii="Times New Roman" w:hAnsi="Times New Roman" w:eastAsia="Times New Roman" w:cs="Times New Roman"/>
          <w:b w:val="0"/>
          <w:sz w:val="24"/>
        </w:rPr>
        <w:t>Signature Guaranteed: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 The signature(s) must be guaranteed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Medallion Signature Guarantee Program</w:t>
      </w:r>
      <w:r>
        <w:rPr>
          <w:rFonts w:ascii="Times New Roman" w:hAnsi="Times New Roman" w:eastAsia="Times New Roman" w:cs="Times New Roman"/>
          <w:b w:val="0"/>
          <w:sz w:val="24"/>
        </w:rPr>
        <w:t xml:space="preser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level acceptable to the Company’s transfer agent.</w:t>
      </w:r>
    </w:p>
    <w:p>
      <w:pPr>
        <w:keepNext w:val="0"/>
        <w:spacing w:before="120" w:after="0" w:line="260" w:lineRule="exact"/>
        <w:ind w:left="720" w:right="0" w:firstLine="0"/>
        <w:jc w:val="left"/>
      </w:pPr>
      <w:r>
        <w:rPr>
          <w:rFonts w:ascii="Times New Roman" w:hAnsi="Times New Roman" w:eastAsia="Times New Roman" w:cs="Times New Roman"/>
          <w:b w:val="0"/>
          <w:sz w:val="24"/>
        </w:rPr>
        <w:t>NOTICE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signature to the foregoing Election to Purchase and Certificate must correspond to the name as written upon the face of this Rights Certificate in every particular, without alteration or enlargement or any change whatsoever.</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In the event the certification set forth above is not completed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purported exercise, the Company may deem the Beneficial Owner of the Rights evidenced by the attached Rights Certificate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Associate thereof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any of the foregoing and accordingly may deem the Rights evidenced by such Rights Certificate to be null and void and not transferable or exercisable.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signature(s) must be guaranteed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Medallion Signature Guarantee Program</w:t>
      </w:r>
      <w:r>
        <w:rPr>
          <w:rFonts w:ascii="Times New Roman" w:hAnsi="Times New Roman" w:eastAsia="Times New Roman" w:cs="Times New Roman"/>
          <w:b w:val="0"/>
          <w:sz w:val="24"/>
        </w:rPr>
        <w:t xml:space="preser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level acceptable to the Company’s transfer agent.</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Summary of Rights to Purchase Preferred Shares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On [         ] the Board of Directors of [Name of Company] (the “Company”) declared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of one preferred stock purchase right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for each share of common stock, par value $[     ] per share (the “Common Stock”), of the Company outstanding at the close of business on [               ] (the “Record Date”). As long as the Rights are attached to the Common Stock, the Company will issue one Right (subject to adjustment) with each new share of Common Stock so that all such shares will have attached Rights. When exercisable, each Right will entitle the registered holder to purchase from the Company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Series [  ] Junior Participating Preferred Stock (the “Preferred Stock”)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of $[    ] per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subject to certain anti-dilution adjustments (the “Purchase Price”). The description and terms of the Rights are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Rights Agreement, dated as of [            ], as the same may be amended from time to time (the “Agreement”), between the Company and [             ], as Rights Agent (the “Rights Agent”).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Until the earlier to occur of (i) the close of business on the [tenth (10th)] business day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announcement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group of affiliated or associated persons has acquired, or obtained the right to acquire, beneficial ownership of [4.99/10/15/20]% or more of the Common Stock (including certain synthetic equity positions created by derivative securities, which are treated as beneficial ownership of the number of shares of Common Stock [equivalent to the economic exposure created by the synthetic equity position, to the extent actual shares of Common Stock are directly or indirectly beneficially owned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counterparty to the synthetic equity position])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(ii) the close of business on the [tenth (10th)] business day (or such later date as may be determined by action of the Board of Directors prior to such time as any person or group of affiliated persons becomes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following the commencement or announcement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intention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offer or exchange offer the consummation of which would result in the beneficial ownership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group of [4.99/10/15/20]% or more of the Common Stock (the earlier of (i) and (ii) being called the “Distribution Date”), the Rights will be evidenced, with respect to any of the Common Stock certificates outstanding as of the Record Date, by such Common Stock certificates or, with respect to any uncertificated Common Stock registered in book entry form, by notation in book entry, in either case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Summary of Rights. The Agreement provides that any person who beneficially owned [4.99/10/15/20]% or more of the Common Stock immediately prior to the first public announcement of the adoption of the Agreement, together with any affiliates and associates of that person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Person”), shall not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for purposes of the Agreement unless the Exempt Person becomes the beneficial owner of one or more additional shares of Common Stock (other than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or distribution paid or made by the Company on the outstanding Common Stock in Common Stock 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split or subdivision of the outstanding Common Stock). However, if upon acquiring beneficial ownership of one or more additional shares of Common Stock, the Exempt Person does not beneficially own [4.99/10/15/20]% or more of the Common Stock then outstanding, the Exempt Person shall not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for purposes of the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The Agreement provides that until the Distribution Date (or earlier redemption, exchange, termination or expiration of the Rights), the Rights will be transferred with and only with the Common Stock. Until the Distribution Date (or earlier redemption, exchange, termination or expiration of the Rights), new Common Stock certificates issued after the close of business on the Record Date upon transfer or new issuance of the Common Stock will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notation incorporating the Agreement by reference, and the Company will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that effect upon the transfer or new issuance of book entry shares. Until the Distribution Date (or earlier redemption, exchange, termination or expiration of the Rights), the surrender for transfer of any certificates for Common Stock or any book entry shares, with or without such notation, notice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Summary of Rights, will also constitute the transfer of the Rights associated with the Common Stock represented by such certificate or book entry shares. As soon as practicable following the Distribution Date, separate certificates evidencing the Rights (“Right Certificates”) will be mailed to holders of record of the Common Stock as of the close of business on the Distribution Date and such separate Right Certificates alone will evidence the Rights.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The Rights are not exercisable until the Distribution Date. The Rights will expire at [  ] </w:t>
      </w:r>
      <w:r>
        <w:rPr>
          <w:rFonts w:ascii="Times New Roman" w:hAnsi="Times New Roman" w:eastAsia="Times New Roman" w:cs="Times New Roman"/>
          <w:b/>
          <w:sz w:val="24"/>
        </w:rPr>
        <w:t>a</w:t>
      </w:r>
      <w:r>
        <w:rPr>
          <w:rFonts w:ascii="Times New Roman" w:hAnsi="Times New Roman" w:eastAsia="Times New Roman" w:cs="Times New Roman"/>
          <w:b w:val="0"/>
          <w:sz w:val="24"/>
        </w:rPr>
        <w:t>.m./p.m. [Eastern] Time on [       ], subject to the Company’s right to extend such date (the “Final Expiration Date”), unless earlier redeemed or exchanged by the Company or terminated.</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Each share of Preferred Stock purchasable upon exercise of the Rights will be entitled, when, as and if declared,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preferential quarterly dividend payment of $[     ] per share or, if greater,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dividend of [1,000] times the dividend, if any, declared per share of Common Stock. In the event of liquidation, dissolution or winding up of the Company, the holders of the Preferred Stock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preferential liquidation payment of $[1,000] per share (plus any accrued but unpaid dividends), provided that such holders of the Preferred Stock will be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payment of [1,000] times the payment made per share of Common Stock. Each share of Preferred Stock will have [1,000] votes and will vote together with the Common Stock. Finally, in the event of any merger, consolidation or other transaction in which Common Stock are exchanged, each share of Preferred Stock will be entitled to receive [1,000] times the amount received per share of Common Stock. Preferred Stock will not be redeemable. These rights are protected by customary anti-dilution provisions. Because of the nature of the Preferred Stock’s dividend, liquidation and voting rights, the value of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purchasable upon exercise of each Right should approximate the value of one share of Common Stock.</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The Purchase Price payable, and the number of units of Preferred Stock or other securities or property issuable, upon exercise of the Rights are subject to adjustment from time to time to prevent dilution (i)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on the Preferred Stock payable in shares of Preferred Stock,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subdivision or split of outstanding shares of Preferred Stock,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or consolidation of Preferred Stock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smaller number of shares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reverse stock split or otherwise, or reclassification of the Preferred Stock, (ii) if holders of the Preferred Stock are granted certain rights, options or warrants to subscribe for Preferred Stock or convertible securities at less than the current market price of the Preferred Stock, or (iii) upon the distribution to holders of the Preferred Stock of cash (excluding regular quarterly cash dividends), assets, evidences of indebtedness or of subscription rights or warrants (other than those referred to above).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With certain exceptions, no adjustment in the Purchase Price will be required until cumulative adjustments amount to at least [one percent (1%)] of the Purchase Price. No fractional units will be issued and, in lieu thereof,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in cash will be made based on the market price of the Preferred Stock on the last trading date prior to the date of exercise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becomes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if the Company were the surviving corporation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any affiliate or associate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and shares of the Common Stock were not changed or exchanged, each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other than Rights that are or were acquired or beneficially owned by the Acquiring Person (which Rights will thereafter be void), will thereafter have the right to receive upon exercise that number of shares of Common Stock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value of two times the then current Purchase Price of the Right. In the event that,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has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the Company were acquired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or other business combination transaction or more than 50% of its assets or earning power were sold, proper provision shall be made so that each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shall thereafter have the right to receive, upon the exercise thereof at the then current Purchase Price of the Right, that number of shares of common stock of the acquiring company which at the time of such transaction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value of two times the then current Purchase Price of the Right.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At any time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becomes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and prior to the earlier of one of the events described in the last sentence of the previous paragraph or the acquisition by such Acquiring Person of 50% or more of the then outstanding Common Stock, the Board of Directors may cause the Company to exchange the Rights (other than Rights owned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which will have become void), in whole or in part, for shares of Common Stock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rate of one share of Common Stock per Right (subject to adjustment).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No adjustment in the Purchase Price will be required until cumulative adjustments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of at least [1%] in such Purchase Price. No fractional Preferred Stock or Common Stock will be issued (other than fractions of Preferred Stock which are integral multiples of one one-thousandth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which may, at the election of the Company, be evidenced by depository receipts), and in lieu thereof,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in cash will be made based on the market price of the Preferred Stock or Common Stock on the last trading date prior to the date of exercise.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The Rights may be redeemed in whole, but not in part,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of $[0.001] per Right (the “Redemption Price”) by the Board of Directors at any time prior to the time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has become such. The redemption of the Rights may be made effective at such time, on such basis and with such conditions as the Board of Directors in its sole discretion may establish. Immediately upon any redemption of the Rights, the right to exercise the Rights will terminate and the only right of the holders of Rights will be to receive the Redemption Price.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is exercised, the holder thereof, as such, will have no rights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the Company beyond those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stockholder, including, without limitation, the right to vote or to receive dividends.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Any of the provisions of the Agreement may be amended by the Board of Directors,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committee thereof, for so long as the Rights are then redeemable, and after the Rights are no longer redeemable, the Company may amend or supplement the Agreement in any manner that does not adversely affect the interests of the holders of the Rights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 or any affiliate or associate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Acquiring Person).</w:t>
      </w:r>
    </w:p>
    <w:p>
      <w:pPr>
        <w:keepNext w:val="0"/>
        <w:spacing w:before="120" w:after="0" w:line="260" w:lineRule="exact"/>
        <w:ind w:left="720" w:right="0" w:firstLine="24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Agreement has been filed with the Securities and Exchange Commission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Report on Form 8-K.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Agreement is available free of charge from the Company. This summary description of the Rights does not purport to be complete and is qualified in its entirety by reference to the Agreement, which is incorporated herein by reference.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