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Software Assignment and Reverse License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SOFTWARE ASSIGNMENT AND REVERSE LICENSE AGREEMENT (this "Agreement") is made and entered into this [day] day of [month], [year], by and between [assignor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[jurisdiction of organization] [corporation/limited liability company/partnership] (the "Assignor") and [assignee name], </w:t>
      </w:r>
      <w:r>
        <w:rPr>
          <w:rFonts w:ascii="Times New Roman" w:hAnsi="Times New Roman" w:eastAsia="Times New Roman" w:cs="Times New Roman"/>
          <w:b/>
          <w:sz w:val="24"/>
        </w:rPr>
        <w:t>a</w:t>
      </w:r>
      <w:r>
        <w:rPr>
          <w:rFonts w:ascii="Times New Roman" w:hAnsi="Times New Roman" w:eastAsia="Times New Roman" w:cs="Times New Roman"/>
          <w:b w:val="0"/>
          <w:sz w:val="24"/>
        </w:rPr>
        <w:t>[n] [jurisdiction of organization] [corporation/limited liability company/partnership] (the "Assignee").</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Purchase Agreement (as amended, restated, supplemented or otherwise modified from time to time, the "Purchase Agreement") dated as of the date hereof by and between Assignor and Assignee, Assignee will purchase substantially all of the assets of the Assignor; and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the [Closing] (as such term is defined in the Purchase Agreement), the parties have agreed to execute and deliver this Agreement setting forth various terms with respect to the Assigned Assets (as defined below);</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for good and valuable consideration, the receipt and sufficiency of which are hereby acknowledged, Assignor and Assignee, intending to be legally bound, agree as follows:</w:t>
      </w:r>
    </w:p>
    <w:p>
      <w:pPr>
        <w:keepNext w:val="0"/>
        <w:spacing w:before="120" w:after="0" w:line="260" w:lineRule="exact"/>
        <w:ind w:left="720" w:right="0" w:firstLine="0"/>
        <w:jc w:val="left"/>
      </w:pPr>
      <w:r>
        <w:rPr>
          <w:rFonts w:ascii="Times New Roman" w:hAnsi="Times New Roman" w:eastAsia="Times New Roman" w:cs="Times New Roman"/>
          <w:b/>
          <w:sz w:val="24"/>
        </w:rPr>
        <w:t>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following capitalized terms, as used in this Agreement, will have the respective meanings set forth below:</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Assigned Assets</w:t>
      </w:r>
      <w:r>
        <w:rPr>
          <w:rFonts w:ascii="Times New Roman" w:hAnsi="Times New Roman" w:eastAsia="Times New Roman" w:cs="Times New Roman"/>
          <w:b w:val="0"/>
          <w:sz w:val="24"/>
        </w:rPr>
        <w:t>" means, collectively, the Assignor Intellectual Property, Software and Documentation.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Assignor Copyrights</w:t>
      </w:r>
      <w:r>
        <w:rPr>
          <w:rFonts w:ascii="Times New Roman" w:hAnsi="Times New Roman" w:eastAsia="Times New Roman" w:cs="Times New Roman"/>
          <w:b w:val="0"/>
          <w:sz w:val="24"/>
        </w:rPr>
        <w:t>" means (i) the copyright registrations granted by and applications for copyright registration submitted to the United States Copyright Office listed on Exhibit [exhibit number] attached hereto, and (ii) any and all copyrights in and to the materials listed on [exhibit number] attached hereto, together with the goodwill of the business pertaining thereto.</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Assignor Intellectual Property</w:t>
      </w:r>
      <w:r>
        <w:rPr>
          <w:rFonts w:ascii="Times New Roman" w:hAnsi="Times New Roman" w:eastAsia="Times New Roman" w:cs="Times New Roman"/>
          <w:b w:val="0"/>
          <w:sz w:val="24"/>
        </w:rPr>
        <w:t>" means, collectively, all (i) Assignor Copyrights, (ii) Assignor Patent Rights, (iii) Background Technology, (iv) Inventions, and (v) other intangible assets currently owned by the Assignor [associated with Assignor's Target Business], including, without limitation, if and to the extent in existence, any and all goodwill, trademarks, service marks, trade secrets, know how (whether or not reduced to practice), formulas, compilations, programs, devices, methods, techniques, processes, designs, technical data, and all information that derives independent economic value, actual or potential, from not being generally known or known by competitors and which Assignor has utilized in connection with the Software or the Background Technology.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Assignor Patent Rights</w:t>
      </w:r>
      <w:r>
        <w:rPr>
          <w:rFonts w:ascii="Times New Roman" w:hAnsi="Times New Roman" w:eastAsia="Times New Roman" w:cs="Times New Roman"/>
          <w:b w:val="0"/>
          <w:sz w:val="24"/>
        </w:rPr>
        <w:t>" means the patents and patent applications listed on Exhibit [exhibit number] attached hereto, including U.S. Patent Applications currently filed and U.S. Patents issuing on any of the above-mentioned applications.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Background Technology</w:t>
      </w:r>
      <w:r>
        <w:rPr>
          <w:rFonts w:ascii="Times New Roman" w:hAnsi="Times New Roman" w:eastAsia="Times New Roman" w:cs="Times New Roman"/>
          <w:b w:val="0"/>
          <w:sz w:val="24"/>
        </w:rPr>
        <w:t>" means the various preexisting development tools, routines, subroutines and other programs, data and materials that Assignor includes in the Software and listed on Exhibit [exhibit number] attached hereto.</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Documentation</w:t>
      </w:r>
      <w:r>
        <w:rPr>
          <w:rFonts w:ascii="Times New Roman" w:hAnsi="Times New Roman" w:eastAsia="Times New Roman" w:cs="Times New Roman"/>
          <w:b w:val="0"/>
          <w:sz w:val="24"/>
        </w:rPr>
        <w:t>" means all written materials, binders, training disks, and other materials that describe in reasonable detail the complete operation and technical specifications of the Software.</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Inventions</w:t>
      </w:r>
      <w:r>
        <w:rPr>
          <w:rFonts w:ascii="Times New Roman" w:hAnsi="Times New Roman" w:eastAsia="Times New Roman" w:cs="Times New Roman"/>
          <w:b w:val="0"/>
          <w:sz w:val="24"/>
        </w:rPr>
        <w:t>" means all inventions, developments and discoveries, which relate to, are connected with, or that are or have been used in connection with the Software, the Assignor Intellectual Property and any services offered therein or any functionality thereof.</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Object Code</w:t>
      </w:r>
      <w:r>
        <w:rPr>
          <w:rFonts w:ascii="Times New Roman" w:hAnsi="Times New Roman" w:eastAsia="Times New Roman" w:cs="Times New Roman"/>
          <w:b w:val="0"/>
          <w:sz w:val="24"/>
        </w:rPr>
        <w:t>" means machine-executable computer software prepared by compiling and linking the Software's Source Code.</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Software</w:t>
      </w:r>
      <w:r>
        <w:rPr>
          <w:rFonts w:ascii="Times New Roman" w:hAnsi="Times New Roman" w:eastAsia="Times New Roman" w:cs="Times New Roman"/>
          <w:b w:val="0"/>
          <w:sz w:val="24"/>
        </w:rPr>
        <w:t>" means the computer software and website interface listed on [exhibit number] attached hereto, including all computer code and scripts in both Object Code and Source Code formats, together with all build instructions and Documentation, and any and all Upgrades, revisions, plug-ins or other improvements.</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Source Code</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collection of computer program statements and instructions written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programmer in human-readable form that can be converted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equivalent Object Code form, including header files, make files, build scripts and data files required or necessary to enable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 to operate, maintain, modify and improve the Software.</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Upgrades</w:t>
      </w:r>
      <w:r>
        <w:rPr>
          <w:rFonts w:ascii="Times New Roman" w:hAnsi="Times New Roman" w:eastAsia="Times New Roman" w:cs="Times New Roman"/>
          <w:b w:val="0"/>
          <w:sz w:val="24"/>
        </w:rPr>
        <w:t>" means, collectively, all upgrades, bug fixes, improvements, enhancements, additions and revisions made to the Software.</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Capitalized terms used but not defined herein will have the meanings provided to such terms in the Purchase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Assignor hereby conveys, sells, transfers and assigns to Assignee all of Assignor's right, title and interest throughout the world in and to (</w:t>
      </w:r>
      <w:r>
        <w:rPr>
          <w:rFonts w:ascii="Times New Roman" w:hAnsi="Times New Roman" w:eastAsia="Times New Roman" w:cs="Times New Roman"/>
          <w:b/>
          <w:sz w:val="24"/>
        </w:rPr>
        <w:t>a</w:t>
      </w:r>
      <w:r>
        <w:rPr>
          <w:rFonts w:ascii="Times New Roman" w:hAnsi="Times New Roman" w:eastAsia="Times New Roman" w:cs="Times New Roman"/>
          <w:b w:val="0"/>
          <w:sz w:val="24"/>
        </w:rPr>
        <w:t>) the Software, (b) the Assignor Intellectual Property, (c) the Documentation, (d) all income and royalties hereafter due or payable to Assignor with respect to the Software or Assignor Intellectual Property, (e) all damages and payments for past or future infringements and misappropriations of the Software or Assignor Intellectual Property, and (f) all rights to sue for past, present and future infringements or misappropriations of the Software or Assignor Intellectual Property, all for Assignee's own use and enjoyment (including, without limitation, the right to renew and/or apply for copyright, patent, trademark and/or service mark registrations within or outside the United States based in whole or in part upon the Software or Assignor Intellectual Property, and including any priority right that may have arisen from Assignor's use of the Software or Assignor Intellectual Property and/or prior ownership of the registration for the Assignor Intellectual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Assignor authorizes and requests the United States Commissioner of Patents and Trademarks, the United States Register of Copyrights, and any other official throughout the world whose duty is to register and record ownership in copyright applications or copyrights, patent applications or patents, and trademark applications or trademarks, to record Assignee as the assignee and owner of any and all of Assignor's rights in the Assigned Assets.</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of Software.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[number] days after the execution of this Agreement, Assignor shall deliver to Assignee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its entire inventory of copies of the Software in Object Code form,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master copy of the Software (in both Source Code and Object Code form, if applicable), that shall be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suitable for copying, and (3) all Documentation. Transfer of the Software over the Internet shall constitute delivery for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Assignor agrees to execute and deliver any instruments and perform any acts which may be reasonably necessary to fully effectuate and record in any and all jurisdictions throughout the world the assignment of all rights, titles and interests in and to the Assigned Assets assigned to Assignee pursuant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 of Warranties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ASSIGNEE ACKNOWLEDGES AND AGREES THAT EXCEPT FOR THE REPRESENTATIONS AND WARRANTIES CONTAINED IN THE PURCHASE AGREEMENT, ASSIGNOR HAS MADE NO REPRESENTATION OR WARRANTY WHATSOEVER AND ASSIGNEE HAS NOT RELIED ON ANY REPRESENTATION OR WARRANTY, EXPRESS OR IMPLIED, REGARDING THE ASSIGNED ASSETS EXCEPT THOSE EXPRESSLY SET FORTH IN THE PURCHASE AGREEMENT. WITHOUT LIMITING THE GENERALITY OF THE FOREGOING, ASSIGNEE ACKNOWLEDGES AND AGREES THAT, EXCEPT AS EXPRESSLY PROVIDED IN THE PURCHASE AGREEMENT, ASSIGNEE IS ACQUIRING THE ASSIGNED ASSETS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 IS" BASIS WITH ALL FAULTS AND WITHOUT ANY EXPRESS, IMPLIED OR STATUTORY WARRANTIES WHATSOEVER INCLUDING, WITHOUT LIMITATION, ANY IMPLIED WARRANTIES OF MERCHANTABILITY,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TITLE, ENFORCEABILITY, NON-INFRINGEMENT, OR ARISING FROM COURSE OF PERFORMANCE, DEALING, USAGE OR TRADE.</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Reverse License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 Grant.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Assignee hereby grants back to Assignor, subject to the obligation of confidentiality under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below,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worldwide, perpetual, royalty-free, fully paid, non-transferable, non-assignable, non-sublicensable right and license to use, copy, modify, and distribute the Software, Documentation, and Assignor Intellectual Property only to the extent necessary for Assignor to fulfill its obligations under any license agreements involving the Software entered into prior to the Effective Date and currently in effect.</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Use.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Assignor will not (</w:t>
      </w:r>
      <w:r>
        <w:rPr>
          <w:rFonts w:ascii="Times New Roman" w:hAnsi="Times New Roman" w:eastAsia="Times New Roman" w:cs="Times New Roman"/>
          <w:b/>
          <w:sz w:val="24"/>
        </w:rPr>
        <w:t>a</w:t>
      </w:r>
      <w:r>
        <w:rPr>
          <w:rFonts w:ascii="Times New Roman" w:hAnsi="Times New Roman" w:eastAsia="Times New Roman" w:cs="Times New Roman"/>
          <w:b w:val="0"/>
          <w:sz w:val="24"/>
        </w:rPr>
        <w:t>) create or enable the creation of derivative works, modifications, or adaptations of the Licensed Software, (b) decompile, reverse engineer or disassemble the Licensed Software, (c) distribute or disclose the Licensed Product to third parties other than as expressly permitted hereunder, (d) use any robot, spider, other automatic device or program or manual process to monitor, copy or reproduce the Licensed Software, (e) rent, sublicense or otherwise allow any third party to use the Licensed Product, or (f) use the Licensed Product for any purpose other than as set forth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During the term of this Agreement, the Assigned Assets will be provided to Assignor at no charge. Assignor will bear all expenses of installation of the Software on Assignor's systems, and of returning of the Assigned Assets to Assignee on the termination of this Agreement as provided in 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License.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terminated on prior written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by Assignee, if Assignor commits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any provision of this Agreement and such breach continues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days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to cure such breach, or (b) by either party, effective immediately, if the other party files, or has filed against 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for voluntary or involuntary bankruptcy or pursuant to any other insolvency law or makes or seeks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for the benefit of its creditors or applies for or consents to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receiver or custodian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its property.</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Assignor acknowledges that the Assigned Assets and the attributes of the Assigned Assets including, without limitation, the design, functionalities, performance characteristics of the Software, and any other non-public verbal or written information that may be supplied by Assignee to Assignor in the future, are confidential and proprietary property information of Assignee ("Confidential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5.2.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Assignor will maintain the confidentiality of all Confidential Information during the term of this Agreement and thereafter, in the same manner that it maintains its own confidential information (but with no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degree of care).</w:t>
      </w:r>
    </w:p>
    <w:p>
      <w:pPr>
        <w:keepNext w:val="0"/>
        <w:spacing w:before="120" w:after="0" w:line="260" w:lineRule="exact"/>
        <w:ind w:left="1440" w:right="0" w:firstLine="0"/>
        <w:jc w:val="left"/>
      </w:pPr>
      <w:r>
        <w:rPr>
          <w:rFonts w:ascii="Times New Roman" w:hAnsi="Times New Roman" w:eastAsia="Times New Roman" w:cs="Times New Roman"/>
          <w:b w:val="0"/>
          <w:sz w:val="24"/>
        </w:rPr>
        <w:t>5.3.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Assignor will:</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 disclose any Confidential Information or the existence or terms of this Agreement to any third party without the prior written consent of Assignee;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limit internal access to any Confidential Information only to Assignor's employees who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access the Assigned Assets or any Confidential Information;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 use any Confidential Information for any purpose other than as permitted in this Agreement without the prior written consent of Assignee.</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NO EVENT WILL ASSIGNEE BE LIABLE TO ASSIGNOR FOR ANY INCIDENTAL, INDIRECT, CONSEQUENTIAL, SPECIAL, EXEMPLARY OR PUNITIVE DAMAGES OF ANY KIND (INCLUDING, BUT NOT LIMITED TO, LOST REVENUES OR PROFITS) ARISING FROM OR RELATING TO THIS AGREEMENT, REGARDLESS OF WHETHER ASSIGNEE WAS ADVISED, HAD OTHER REASON TO KNOW, OR IN FACT KNEW OF THE POSSIBILITY THEREOF, EVEN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REMEDY SET FORTH HEREIN IS FOUND TO HAVE FAILED OF ITS ESSENTIAL PURPOSE. IN NO EVENT WILL ASSIGNEE'S LIABILITY TO ASSIGNOR UNDER THIS AGREEMENT EXCEED $[INSERT AMOUNT], IN THE AGGREGATE. NO ACTION SHALL BE BROUGHT BY ASSIGNOR FOR ANY CLAIM RELATING TO OR ARISING OUT OF THIS AGREEMENT MORE THAN ONE YEAR AFTER THE ACCRUAL OF SUCH CAUSE OF ACTION.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Assignor will be solely responsible for, and will indemnify, defend, and hold Assignee free and harmless from all damages, liabilities, charges, and expenses (including reasonable attorneys' fees) from all claims, lawsuits, or other proceedings arising out of or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Assignor's use of the Assigned Assets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not permitted by this Agreement, not permitted by Assignee, or not in conformance with Assignee's written requirements, (b) any acts or omissions of Assignor, its employees, agents or any persons or entities who have access through Assignor to the Assigned Assets, or (c)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infringement of any right resulting in any way from the use of the Assigned Assets with other software or materials not licensed to Assignor by or not approved by Assignee.</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and Remedies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rights and remedies conferred by this Agreement or by law are cumulative and may be exercised singularly or concurrently. Assignor acknowledges that any unauthorized use, copying, disclosure, distribution of the Assigned Assets or any related methods, algorithms, techniques, processes or other information, will cause Assignee irreparable harm for which there is no adequate remedy at law, entitling Assignee to injunctive relief in addition to any other legal or equitable remedies.</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 Provisions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Neither this Agreement nor any of the rights, interests or obligations under this Agreement may be assigned or delegated, in whole or in part, by operation of law or otherwise, by either party without the prior written consent of the other party, and any such assignment without such prior written consent will be null and void. This Agreement will be binding upon and inure to the benefit of the parties named herein and their respective successors and permitted assigns.</w:t>
      </w:r>
    </w:p>
    <w:p>
      <w:pPr>
        <w:keepNext w:val="0"/>
        <w:spacing w:before="120" w:after="0" w:line="260" w:lineRule="exact"/>
        <w:ind w:left="144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Waivers.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not be modified or amended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the parties. In addition, no waiver of any provision of this Agreement will be binding unless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the party granting the waiver. Any waiver will be limited to the circumstance or event specifically referenced in the written waiver document and will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term of this Agreement or of the same circumstance or event upon any recurrence thereof.</w:t>
      </w:r>
    </w:p>
    <w:p>
      <w:pPr>
        <w:keepNext w:val="0"/>
        <w:spacing w:before="120" w:after="0" w:line="260" w:lineRule="exact"/>
        <w:ind w:left="144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notice required or permitted to be given under this Agreement will be in writing and be deemed given when delivered by hand or received by registered or certified mail, postage prepaid, or by nationally recognized overnight courier service addressed to the party to receive such notice at the following address or any other address substituted therefor by notice pursuant to these provisions:</w:t>
      </w:r>
    </w:p>
    <w:p>
      <w:pPr>
        <w:keepNext w:val="0"/>
        <w:spacing w:before="200" w:after="0" w:line="260" w:lineRule="exact"/>
        <w:ind w:left="1800" w:right="0" w:firstLine="0"/>
        <w:jc w:val="both"/>
      </w:pPr>
      <w:r>
        <w:rPr>
          <w:rFonts w:ascii="Times New Roman" w:hAnsi="Times New Roman" w:eastAsia="Times New Roman" w:cs="Times New Roman"/>
          <w:b w:val="0"/>
          <w:sz w:val="24"/>
        </w:rPr>
        <w:t>If to Assignor:</w:t>
      </w:r>
    </w:p>
    <w:p>
      <w:pPr>
        <w:keepNext w:val="0"/>
        <w:spacing w:before="200" w:after="0" w:line="260" w:lineRule="exact"/>
        <w:ind w:left="1800" w:right="0" w:firstLine="0"/>
        <w:jc w:val="both"/>
      </w:pPr>
      <w:r>
        <w:rPr>
          <w:rFonts w:ascii="Times New Roman" w:hAnsi="Times New Roman" w:eastAsia="Times New Roman" w:cs="Times New Roman"/>
          <w:b w:val="0"/>
          <w:sz w:val="24"/>
        </w:rPr>
        <w:t>[contact information]</w:t>
      </w:r>
    </w:p>
    <w:p>
      <w:pPr>
        <w:keepNext w:val="0"/>
        <w:spacing w:before="200" w:after="0" w:line="260" w:lineRule="exact"/>
        <w:ind w:left="1800" w:right="0" w:firstLine="0"/>
        <w:jc w:val="both"/>
      </w:pPr>
      <w:r>
        <w:rPr>
          <w:rFonts w:ascii="Times New Roman" w:hAnsi="Times New Roman" w:eastAsia="Times New Roman" w:cs="Times New Roman"/>
          <w:b w:val="0"/>
          <w:sz w:val="24"/>
        </w:rPr>
        <w:t>If to Assignee:</w:t>
      </w:r>
    </w:p>
    <w:p>
      <w:pPr>
        <w:keepNext w:val="0"/>
        <w:spacing w:before="200" w:after="0" w:line="260" w:lineRule="exact"/>
        <w:ind w:left="1800" w:right="0" w:firstLine="0"/>
        <w:jc w:val="both"/>
      </w:pPr>
      <w:r>
        <w:rPr>
          <w:rFonts w:ascii="Times New Roman" w:hAnsi="Times New Roman" w:eastAsia="Times New Roman" w:cs="Times New Roman"/>
          <w:b w:val="0"/>
          <w:sz w:val="24"/>
        </w:rPr>
        <w:t>[contact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will be construed and enforced in accordance with the laws of the State of [state], without reference to its rules of conflicts of laws.</w:t>
      </w:r>
    </w:p>
    <w:p>
      <w:pPr>
        <w:keepNext w:val="0"/>
        <w:spacing w:before="120" w:after="0" w:line="260" w:lineRule="exact"/>
        <w:ind w:left="144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party will institute legal action to enforce or interpret the terms and conditions of this Agreement or to collect any monies under it, venue for any such action will be [county] County, [state]. Each party irrevocably consents to the jurisdiction of the courts located in the State of [state] for all suits or actions arising out of this Agreement. Each party hereto waives to the fullest extent possible, the defense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and each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in any action will be conclusive and may be enforced in other jurisdictions by suit on the judgment or in any other manner provided by law.</w:t>
      </w:r>
    </w:p>
    <w:p>
      <w:pPr>
        <w:keepNext w:val="0"/>
        <w:spacing w:before="120" w:after="0" w:line="260" w:lineRule="exact"/>
        <w:ind w:left="1440" w:right="0" w:firstLine="0"/>
        <w:jc w:val="left"/>
      </w:pPr>
      <w:r>
        <w:rPr>
          <w:rFonts w:ascii="Times New Roman" w:hAnsi="Times New Roman" w:eastAsia="Times New Roman" w:cs="Times New Roman"/>
          <w:b w:val="0"/>
          <w:sz w:val="24"/>
        </w:rPr>
        <w:t>9.6.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OF THE UNDERSIGNED DO HEREBY KNOWINGLY, VOLUNTARILY AND INTENTIONALLY WAIVE THE RIGHT TO TRIAL BY JURY IN ANY ACTION OR PROCEEDING BASED ON OR WITH RESPECT TO THIS AGREEMENT OR ANY OF THE TRANSACTIONS CONTEMPLATED HEREBY OR RELATING OR INCIDENTAL HERETO.</w:t>
      </w:r>
    </w:p>
    <w:p>
      <w:pPr>
        <w:keepNext w:val="0"/>
        <w:spacing w:before="120" w:after="0" w:line="260" w:lineRule="exact"/>
        <w:ind w:left="1440" w:right="0" w:firstLine="0"/>
        <w:jc w:val="left"/>
      </w:pPr>
      <w:r>
        <w:rPr>
          <w:rFonts w:ascii="Times New Roman" w:hAnsi="Times New Roman" w:eastAsia="Times New Roman" w:cs="Times New Roman"/>
          <w:b w:val="0"/>
          <w:sz w:val="24"/>
        </w:rPr>
        <w:t>9.7.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provision of this Agreement is intended to be severable. If any term or provision hereof is illegal or invalid for any reason whatsoever, such illegality or invalidity will not affect the legality or validity of the remainder of the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9.8.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and other headings contained in this Agreement are for reference purposes only and are not intended to describe, interpret, define, or limit the scope, extent, or intent of this Agreement or any provision hereof.</w:t>
      </w:r>
    </w:p>
    <w:p>
      <w:pPr>
        <w:keepNext w:val="0"/>
        <w:spacing w:before="120" w:after="0" w:line="260" w:lineRule="exact"/>
        <w:ind w:left="1440" w:right="0" w:firstLine="0"/>
        <w:jc w:val="left"/>
      </w:pPr>
      <w:r>
        <w:rPr>
          <w:rFonts w:ascii="Times New Roman" w:hAnsi="Times New Roman" w:eastAsia="Times New Roman" w:cs="Times New Roman"/>
          <w:b w:val="0"/>
          <w:sz w:val="24"/>
        </w:rPr>
        <w:t>9.9.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together with the Purchase Agreement, contains the entire understanding among the parties and supersedes any prior written or oral agreements between them respecting the subject matter of this Agreement. There are no representations, agreements, arrangements, or understandings, oral or written, between the parties relating to the subject matter of this Agreement that are not fully set forth herein.</w:t>
      </w:r>
    </w:p>
    <w:p>
      <w:pPr>
        <w:keepNext w:val="0"/>
        <w:spacing w:before="120" w:after="0" w:line="260" w:lineRule="exact"/>
        <w:ind w:left="1440" w:right="0" w:firstLine="0"/>
        <w:jc w:val="left"/>
      </w:pPr>
      <w:r>
        <w:rPr>
          <w:rFonts w:ascii="Times New Roman" w:hAnsi="Times New Roman" w:eastAsia="Times New Roman" w:cs="Times New Roman"/>
          <w:b w:val="0"/>
          <w:sz w:val="24"/>
        </w:rPr>
        <w:t>9.10.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will constitute one agreement. Photocopies, facsimile transmissions, or email transmissions of Adobe portable document format files (also known as "PDF" files) of signatures will be deemed original signatures and will be fully binding on the parties to the same extent as original signatures.</w:t>
      </w:r>
    </w:p>
    <w:p>
      <w:pPr>
        <w:keepNext w:val="0"/>
        <w:spacing w:before="120" w:after="0" w:line="260" w:lineRule="exact"/>
        <w:ind w:left="1440" w:right="0" w:firstLine="0"/>
        <w:jc w:val="left"/>
      </w:pPr>
      <w:r>
        <w:rPr>
          <w:rFonts w:ascii="Times New Roman" w:hAnsi="Times New Roman" w:eastAsia="Times New Roman" w:cs="Times New Roman"/>
          <w:b w:val="0"/>
          <w:sz w:val="24"/>
        </w:rPr>
        <w:t>9.11.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of any conflict or inconsistency between the terms hereof and the terms of the Agreement, the terms of the Agreement will govern and control. Without limitation of the foregoing, all limitations on liability expressly set forth in the Agreement will apply to this Assignment and the liabilities of the parties hereunder.</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approved and executed this Agreement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sz w:val="24"/>
        </w:rPr>
        <w:t>ASSIGNOR</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sz w:val="24"/>
        </w:rPr>
        <w:t>ASSIGNEE</w:t>
      </w:r>
    </w:p>
    <w:p>
      <w:pPr>
        <w:keepNext w:val="0"/>
        <w:spacing w:before="120" w:after="0" w:line="260" w:lineRule="exact"/>
        <w:ind w:left="360" w:right="0" w:firstLine="0"/>
        <w:jc w:val="left"/>
      </w:pPr>
      <w:r>
        <w:rPr>
          <w:rFonts w:ascii="Times New Roman" w:hAnsi="Times New Roman" w:eastAsia="Times New Roman" w:cs="Times New Roman"/>
          <w:b w:val="0"/>
          <w:sz w:val="24"/>
        </w:rPr>
        <w:t>[company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200" w:after="0" w:line="260" w:lineRule="exact"/>
        <w:ind w:left="720" w:right="0" w:firstLine="0"/>
        <w:jc w:val="both"/>
      </w:pPr>
      <w:r>
        <w:rPr>
          <w:rFonts w:ascii="Times New Roman" w:hAnsi="Times New Roman" w:eastAsia="Times New Roman" w:cs="Times New Roman"/>
          <w:b w:val="0"/>
          <w:sz w:val="24"/>
        </w:rPr>
        <w:t>On [date] before me, [notary's name], personally appeared [signatory's name], 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I certify under PENALTY OF PERJURY under the laws of the State of [state] that the foregoing paragraph is true and correct.</w:t>
      </w:r>
    </w:p>
    <w:p>
      <w:pPr>
        <w:keepNext w:val="0"/>
        <w:spacing w:before="120" w:after="0" w:line="260" w:lineRule="exact"/>
        <w:ind w:left="720" w:right="0" w:firstLine="0"/>
        <w:jc w:val="left"/>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Signature _________________ (Seal)</w:t>
      </w:r>
    </w:p>
    <w:p>
      <w:pPr>
        <w:keepNext w:val="0"/>
        <w:spacing w:before="200" w:after="0" w:line="260" w:lineRule="exact"/>
        <w:ind w:left="720" w:right="0" w:firstLine="0"/>
        <w:jc w:val="both"/>
      </w:pPr>
      <w:r>
        <w:rPr>
          <w:rFonts w:ascii="Times New Roman" w:hAnsi="Times New Roman" w:eastAsia="Times New Roman" w:cs="Times New Roman"/>
          <w:b w:val="0"/>
          <w:sz w:val="24"/>
        </w:rPr>
        <w:t>On [date] before me, [notary's name], personally appeared [signatory's name], 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I certify under PENALTY OF PERJURY under the laws of the State of [state] that the foregoing paragraph is true and correct.</w:t>
      </w:r>
    </w:p>
    <w:p>
      <w:pPr>
        <w:keepNext w:val="0"/>
        <w:spacing w:before="120" w:after="0" w:line="260" w:lineRule="exact"/>
        <w:ind w:left="720" w:right="0" w:firstLine="0"/>
        <w:jc w:val="left"/>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Signature _________________ (Seal)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