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INDENTURE WITNESSETH, that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(hereinafter referred to as “Grantor”), CONVEYS AND SPECIALLY WARRANTS to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(hereinafter referred to as “Grantee”), for the sum of [written amount] Dollars ($[numerical amount]) and other valuable consideration, the receipt and sufficiency of which is hereby acknowledged, the following described real estate in [county] County, State of Indiana:</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w:t>
      </w: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1080" w:right="0" w:firstLine="0"/>
        <w:jc w:val="both"/>
      </w:pPr>
      <w:r>
        <w:rPr>
          <w:rFonts w:ascii="Times New Roman" w:hAnsi="Times New Roman" w:eastAsia="Times New Roman" w:cs="Times New Roman"/>
          <w:b w:val="0"/>
          <w:sz w:val="24"/>
        </w:rPr>
        <w:t>The address of such real estate is commonly known as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(i) all easements, highways, rights-of-way, covenants, conditions, restrictions, and other matters of record; (ii) all current, non-delinquent real estate taxes and assessments; (iii) all matters that have been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and (iv) all matters that could be discovered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inspection of said real estate.</w:t>
      </w:r>
    </w:p>
    <w:p>
      <w:pPr>
        <w:keepNext w:val="0"/>
        <w:spacing w:before="200" w:after="0" w:line="260" w:lineRule="exact"/>
        <w:ind w:left="720" w:right="0" w:firstLine="0"/>
        <w:jc w:val="both"/>
      </w:pPr>
      <w:r>
        <w:rPr>
          <w:rFonts w:ascii="Times New Roman" w:hAnsi="Times New Roman" w:eastAsia="Times New Roman" w:cs="Times New Roman"/>
          <w:b w:val="0"/>
          <w:sz w:val="24"/>
        </w:rPr>
        <w:t>Grantor, as it sole warranty herein, specially warrants to Grantee, and its successors and assigns, that Grantor will forever defend title to the above described real estate, subject to the matters to which the conveyance is hereinabove made subject, against those claims, and only those claims, of all persons who shall claim title to or assert claims affecting the title to said real estate, or any part thereof, by, through, under, or based upon the acts of, Grantor, but none other.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executed this deed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[signatory]</w:t>
      </w:r>
    </w:p>
    <w:p>
      <w:pPr>
        <w:keepNext w:val="0"/>
        <w:spacing w:before="120" w:after="0" w:line="260" w:lineRule="exact"/>
        <w:ind w:left="360" w:right="0" w:firstLine="0"/>
        <w:jc w:val="left"/>
      </w:pPr>
      <w:r>
        <w:rPr>
          <w:rFonts w:ascii="Times New Roman" w:hAnsi="Times New Roman" w:eastAsia="Times New Roman" w:cs="Times New Roman"/>
          <w:b w:val="0"/>
          <w:sz w:val="24"/>
        </w:rPr>
        <w:t>As: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and State, personally appeared [signatory] who acknowledged the execution of the foregoing Special Warranty Deed, and who, having been duly sworn, stated that any representations therein contained are true.</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Notarial Seal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County &amp; State of Residence__________________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Return deed to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Send tax bills to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prepared by [name].</w:t>
      </w:r>
    </w:p>
    <w:p>
      <w:pPr>
        <w:keepNext w:val="0"/>
        <w:spacing w:before="200" w:after="0" w:line="260" w:lineRule="exact"/>
        <w:ind w:left="360" w:right="0" w:firstLine="0"/>
        <w:jc w:val="both"/>
      </w:pPr>
      <w:r>
        <w:rPr>
          <w:rFonts w:ascii="Times New Roman" w:hAnsi="Times New Roman" w:eastAsia="Times New Roman" w:cs="Times New Roman"/>
          <w:b w:val="0"/>
          <w:sz w:val="24"/>
        </w:rPr>
        <w:t>I affirm, under the penalties for perjury, that I have taken reasonable care to redact each social security number in this document.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