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parent] hereby designate [name, home address, and telephone number of standby guardian] as standby guardian of the person and property of my child(ren), [name(s) of child(ren)].</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The standby guardian's authority shall take effect upon the first to occur of the following: (1) my inability to make and carry out the day-to-day child care decisions for my child (as communicated either by me or certified in writing by my attending physician), (2) an administrative separation such that care and supervision of my child will be interrupted or cannot be provided, or (3) my death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the standby guardian's authority shall take effect if I am [additional events upon which authority becomes effective (e.g., missing in action, captured, a prisoner of war, or otherwise unable to care for my child due to absence)] and such authority shall remain in effect until [number of days] days after I have  returned to the United States Military control following termination of such status.]</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the standby [guardian's / guardians'] authority will cease 60 days after commencing unless by such date he/she/they petitions the court for appointment as guardian.</w:t>
      </w:r>
    </w:p>
    <w:p>
      <w:pPr>
        <w:keepNext w:val="0"/>
        <w:spacing w:before="200" w:after="0" w:line="260" w:lineRule="exact"/>
        <w:ind w:left="720" w:right="0" w:firstLine="0"/>
        <w:jc w:val="both"/>
      </w:pPr>
      <w:r>
        <w:rPr>
          <w:rFonts w:ascii="Times New Roman" w:hAnsi="Times New Roman" w:eastAsia="Times New Roman" w:cs="Times New Roman"/>
          <w:b w:val="0"/>
          <w:sz w:val="24"/>
        </w:rPr>
        <w:t>This designation is made after careful reflection, while I am of sound mind.</w:t>
      </w:r>
    </w:p>
    <w:p>
      <w:pP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[parent's name/signature]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name/signature]</w:t>
      </w:r>
    </w:p>
    <w:p>
      <w:pPr>
        <w:keepNext w:val="0"/>
        <w:spacing w:before="120" w:after="0" w:line="260" w:lineRule="exact"/>
        <w:ind w:left="72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72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name/signature]</w:t>
      </w:r>
    </w:p>
    <w:p>
      <w:pPr>
        <w:keepNext w:val="0"/>
        <w:spacing w:before="120" w:after="0" w:line="260" w:lineRule="exact"/>
        <w:ind w:left="72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720" w:right="0" w:firstLine="0"/>
        <w:jc w:val="left"/>
      </w:pPr>
      <w:r>
        <w:rPr>
          <w:rFonts w:ascii="Times New Roman" w:hAnsi="Times New Roman" w:eastAsia="Times New Roman" w:cs="Times New Roman"/>
          <w:b w:val="0"/>
          <w:sz w:val="24"/>
        </w:rPr>
        <w:t>[city, state, and zip code]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