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Standby Guardian Designation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DESIGNATION OF STANDBY GUARDIAN</w:t>
      </w:r>
    </w:p>
    <w:p>
      <w:pPr>
        <w:keepNext w:val="0"/>
        <w:spacing w:before="200" w:after="0" w:line="260" w:lineRule="exact"/>
        <w:ind w:left="720" w:right="0" w:firstLine="0"/>
        <w:jc w:val="both"/>
      </w:pPr>
      <w:r>
        <w:rPr>
          <w:rFonts w:ascii="Times New Roman" w:hAnsi="Times New Roman" w:eastAsia="Times New Roman" w:cs="Times New Roman"/>
          <w:b w:val="0"/>
          <w:sz w:val="24"/>
        </w:rPr>
        <w:t>I, [name of designator], residing at [address of designator], do hereby appoint [name of standby guardian], residing at [address of standby guardian] as the standby guardian of [name(s) and birthdate(s) of minor(s)] residing at [address of minor(s)], my [child/children], to take effect upon the occurrence of the following triggering event or events as confirmed in writing by my attending physician: [specific triggering events (e.g., physical or mental debilitation, death, and/or written consent of qualified parent)].</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that the person designated above is unable or unwilling to act as standby guardian to my [child/children], I hereby appoint [name of alternate standby guardian], residing at [address of alternate standby guardian], as alternate designated standby guardian of my [child/children].</w:t>
      </w:r>
    </w:p>
    <w:p>
      <w:pPr>
        <w:keepNext w:val="0"/>
        <w:spacing w:before="200" w:after="0" w:line="260" w:lineRule="exact"/>
        <w:ind w:left="720" w:right="0" w:firstLine="0"/>
        <w:jc w:val="both"/>
      </w:pPr>
      <w:r>
        <w:rPr>
          <w:rFonts w:ascii="Times New Roman" w:hAnsi="Times New Roman" w:eastAsia="Times New Roman" w:cs="Times New Roman"/>
          <w:b w:val="0"/>
          <w:sz w:val="24"/>
        </w:rPr>
        <w:t>The standby guardian must file a petition for approval as standby guardian as soon as practicable after the occurrence of the triggering event but in no event later than 30 days after the date of the commencement of his/her/their authority.</w:t>
      </w:r>
    </w:p>
    <w:p>
      <w:pPr>
        <w:keepNext w:val="0"/>
        <w:spacing w:before="200" w:after="0" w:line="260" w:lineRule="exact"/>
        <w:ind w:left="720" w:right="0" w:firstLine="0"/>
        <w:jc w:val="both"/>
      </w:pPr>
      <w:r>
        <w:rPr>
          <w:rFonts w:ascii="Times New Roman" w:hAnsi="Times New Roman" w:eastAsia="Times New Roman" w:cs="Times New Roman"/>
          <w:b w:val="0"/>
          <w:sz w:val="24"/>
        </w:rPr>
        <w:t>If I have indicated more than one triggering event, it is my intent that the triggering event which occurs first shall take precedence. If I have indicated "my death" as a triggering event, it is my intent that the person named in the designation to be standby guardian for my minor [child/children] in the event of my death shall be appointed as guardian of my minor [child/children] when I die.</w:t>
      </w:r>
    </w:p>
    <w:p>
      <w:pPr>
        <w:keepNext w:val="0"/>
        <w:spacing w:before="200" w:after="0" w:line="260" w:lineRule="exact"/>
        <w:ind w:left="720" w:right="0" w:firstLine="0"/>
        <w:jc w:val="both"/>
      </w:pPr>
      <w:r>
        <w:rPr>
          <w:rFonts w:ascii="Times New Roman" w:hAnsi="Times New Roman" w:eastAsia="Times New Roman" w:cs="Times New Roman"/>
          <w:b w:val="0"/>
          <w:sz w:val="24"/>
        </w:rPr>
        <w:t>It is my intention to retain full parental rights to the extent consistent with my condition and to retain the authority to revoke the standby guardianship if I so choose.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designation is made after careful reflection, while I am of sound mind.</w:t>
      </w:r>
    </w:p>
    <w:p>
      <w:pPr>
        <w:keepNext w:val="0"/>
        <w:spacing w:before="200" w:after="0" w:line="260" w:lineRule="exact"/>
        <w:ind w:left="360" w:right="0" w:firstLine="0"/>
        <w:jc w:val="both"/>
      </w:pPr>
      <w:r>
        <w:rPr>
          <w:rFonts w:ascii="Times New Roman" w:hAnsi="Times New Roman" w:eastAsia="Times New Roman" w:cs="Times New Roman"/>
          <w:b w:val="0"/>
          <w:sz w:val="24"/>
        </w:rPr>
        <w:t>Date: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designator]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[number and street]</w:t>
      </w:r>
    </w:p>
    <w:p>
      <w:pPr>
        <w:keepNext w:val="0"/>
        <w:spacing w:before="120" w:after="0" w:line="260" w:lineRule="exact"/>
        <w:ind w:left="360" w:right="0" w:firstLine="0"/>
        <w:jc w:val="left"/>
      </w:pPr>
      <w:r>
        <w:rPr>
          <w:rFonts w:ascii="Times New Roman" w:hAnsi="Times New Roman" w:eastAsia="Times New Roman" w:cs="Times New Roman"/>
          <w:b w:val="0"/>
          <w:sz w:val="24"/>
        </w:rPr>
        <w:t>[city, state, and zip code]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360" w:right="0" w:firstLine="0"/>
        <w:jc w:val="left"/>
      </w:pPr>
      <w:r>
        <w:rPr>
          <w:rFonts w:ascii="Times New Roman" w:hAnsi="Times New Roman" w:eastAsia="Times New Roman" w:cs="Times New Roman"/>
          <w:b w:val="0"/>
          <w:sz w:val="24"/>
        </w:rPr>
        <w:t>[number and street]</w:t>
      </w:r>
    </w:p>
    <w:p>
      <w:pPr>
        <w:keepNext w:val="0"/>
        <w:spacing w:before="120" w:after="0" w:line="260" w:lineRule="exact"/>
        <w:ind w:left="360" w:right="0" w:firstLine="0"/>
        <w:jc w:val="left"/>
      </w:pPr>
      <w:r>
        <w:rPr>
          <w:rFonts w:ascii="Times New Roman" w:hAnsi="Times New Roman" w:eastAsia="Times New Roman" w:cs="Times New Roman"/>
          <w:b w:val="0"/>
          <w:sz w:val="24"/>
        </w:rPr>
        <w:t>[city, state, and zip code]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