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Standby Guardian Designation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DESIGNATION OF STANDBY GUARDIAN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[name of designator], of [designator's address], [designator's phone number], do hereby appoint [name of standby guardian], residing at [address of standby guardian] as the standby guardian of my child, [full name of child],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[male/female], whose address is [address of child], who was born on [date of birth], to take effect upon the occurrence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my debilitation, with my written acknowledgement and consent; (b) my incapacity as determined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attending clinician; (c) my death; or (d) if I am subject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 immigration option. Upon the occurrence of the earlier of any such triggering event, my standby guardian shall have the authority to act without court approval except as required by D.C. Code § 16-4805 requiring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petition for approval after ninety (90) days.</w:t>
      </w:r>
    </w:p>
    <w:p>
      <w:pPr>
        <w:keepNext w:val="0"/>
        <w:spacing w:before="200" w:after="0" w:line="260" w:lineRule="exact"/>
        <w:ind w:left="720" w:right="0" w:firstLine="0"/>
        <w:jc w:val="both"/>
      </w:pPr>
      <w:r>
        <w:rPr>
          <w:rFonts w:ascii="Times New Roman" w:hAnsi="Times New Roman" w:eastAsia="Times New Roman" w:cs="Times New Roman"/>
          <w:b w:val="0"/>
          <w:sz w:val="24"/>
        </w:rPr>
        <w:t>In the event that the person designated above is unable or unwilling to act as standby guardian to my child, I hereby appoint [name of alternate standby guardian], residing at [address of alternate standby guardian], as alternate designated standby guardian of my child.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If I have indicated more than one triggering event, it is my intent that the triggering event which occurs first shall take precedence. If I have indicated "my death"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triggering event, it is my intent that the person named in the designation to be standby guardian for my minor child in the event of my death shall be appointed as guardian of my minor child when I die.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It is my intention to retain full parental rights to the extent consistent with my condition and to retain the authority to revoke the standby guardianship if I so choose. </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designation is made after careful reflection, while I am of sound mind. It is not valid until it is signed and witnessed as required by D.C. Code § 16-4803(d).</w:t>
      </w:r>
    </w:p>
    <w:p>
      <w:pPr>
        <w:keepNext w:val="0"/>
        <w:spacing w:before="120" w:after="0" w:line="260" w:lineRule="exact"/>
        <w:ind w:left="360" w:right="0" w:firstLine="0"/>
        <w:jc w:val="left"/>
      </w:pPr>
      <w:r>
        <w:rPr>
          <w:rFonts w:ascii="Times New Roman" w:hAnsi="Times New Roman" w:eastAsia="Times New Roman" w:cs="Times New Roman"/>
          <w:b w:val="0"/>
          <w:sz w:val="24"/>
        </w:rPr>
        <w:t>Date: [month] [day],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designator]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[name of witness 1] </w:t>
      </w:r>
    </w:p>
    <w:p>
      <w:pPr>
        <w:keepNext w:val="0"/>
        <w:spacing w:before="120" w:after="0" w:line="260" w:lineRule="exact"/>
        <w:ind w:left="360" w:right="0" w:firstLine="0"/>
        <w:jc w:val="left"/>
      </w:pPr>
      <w:r>
        <w:rPr>
          <w:rFonts w:ascii="Times New Roman" w:hAnsi="Times New Roman" w:eastAsia="Times New Roman" w:cs="Times New Roman"/>
          <w:b w:val="0"/>
          <w:sz w:val="24"/>
        </w:rPr>
        <w:t>[number and street]</w:t>
      </w:r>
    </w:p>
    <w:p>
      <w:pPr>
        <w:keepNext w:val="0"/>
        <w:spacing w:before="120" w:after="0" w:line="260" w:lineRule="exact"/>
        <w:ind w:left="360" w:right="0" w:firstLine="0"/>
        <w:jc w:val="left"/>
      </w:pPr>
      <w:r>
        <w:rPr>
          <w:rFonts w:ascii="Times New Roman" w:hAnsi="Times New Roman" w:eastAsia="Times New Roman" w:cs="Times New Roman"/>
          <w:b w:val="0"/>
          <w:sz w:val="24"/>
        </w:rPr>
        <w:t>[city, state, and zip code]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[name of witness 2] </w:t>
      </w:r>
    </w:p>
    <w:p>
      <w:pPr>
        <w:keepNext w:val="0"/>
        <w:spacing w:before="120" w:after="0" w:line="260" w:lineRule="exact"/>
        <w:ind w:left="360" w:right="0" w:firstLine="0"/>
        <w:jc w:val="left"/>
      </w:pPr>
      <w:r>
        <w:rPr>
          <w:rFonts w:ascii="Times New Roman" w:hAnsi="Times New Roman" w:eastAsia="Times New Roman" w:cs="Times New Roman"/>
          <w:b w:val="0"/>
          <w:sz w:val="24"/>
        </w:rPr>
        <w:t>[number and street]</w:t>
      </w:r>
    </w:p>
    <w:p>
      <w:pPr>
        <w:keepNext w:val="0"/>
        <w:spacing w:before="120" w:after="0" w:line="260" w:lineRule="exact"/>
        <w:ind w:left="360" w:right="0" w:firstLine="0"/>
        <w:jc w:val="left"/>
      </w:pPr>
      <w:r>
        <w:rPr>
          <w:rFonts w:ascii="Times New Roman" w:hAnsi="Times New Roman" w:eastAsia="Times New Roman" w:cs="Times New Roman"/>
          <w:b w:val="0"/>
          <w:sz w:val="24"/>
        </w:rPr>
        <w:t>[city, state, and zip code]</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 [name of standby guardian] hereby accept my nomination as standby guardian of [name of minor child]. I understand that my rights and responsibilities toward the minor child named above will become effective upon the occurrence of the earlier of the above-stated triggering events. </w:t>
      </w:r>
    </w:p>
    <w:p>
      <w:pPr>
        <w:keepNext w:val="0"/>
        <w:spacing w:before="120" w:after="0" w:line="260" w:lineRule="exact"/>
        <w:ind w:left="360" w:right="0" w:firstLine="0"/>
        <w:jc w:val="left"/>
      </w:pPr>
      <w:r>
        <w:rPr>
          <w:rFonts w:ascii="Times New Roman" w:hAnsi="Times New Roman" w:eastAsia="Times New Roman" w:cs="Times New Roman"/>
          <w:b w:val="0"/>
          <w:sz w:val="24"/>
        </w:rPr>
        <w:t>Date: [month] [day],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standby guardian]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 [name of alternate standby guardian] hereby accept my nomination as alternate standby guardian of [name of minor child]. I understand that my rights and responsibilities toward the minor child named above will become effective upon the occurrence of the earlier of the above-stated triggering events if the first standby guardian named above is unable or unwilling to serve. </w:t>
      </w:r>
    </w:p>
    <w:p>
      <w:pPr>
        <w:keepNext w:val="0"/>
        <w:spacing w:before="120" w:after="0" w:line="260" w:lineRule="exact"/>
        <w:ind w:left="360" w:right="0" w:firstLine="0"/>
        <w:jc w:val="left"/>
      </w:pPr>
      <w:r>
        <w:rPr>
          <w:rFonts w:ascii="Times New Roman" w:hAnsi="Times New Roman" w:eastAsia="Times New Roman" w:cs="Times New Roman"/>
          <w:b w:val="0"/>
          <w:sz w:val="24"/>
        </w:rPr>
        <w:t>Date: [month] [day],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alternate standby guardian]</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