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DESIGNATION OF STANDBY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designator], being duly sworn, do hereby appoint [name of standby guardian], residing at [address of standby guardian], and, for purposes of Title 8, Section 1421(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)(3) of the Northern Mariana Islands Commonwealth Code, consent to [name of standby guardian] serving, as the standby guardian of [name(s) of minor(s)], my [child/children], to take effect upon the occurrence of the following triggering event or events [</w:t>
      </w:r>
      <w:r>
        <w:rPr>
          <w:rFonts w:ascii="Times New Roman" w:hAnsi="Times New Roman" w:eastAsia="Times New Roman" w:cs="Times New Roman"/>
          <w:b/>
          <w:sz w:val="24"/>
        </w:rPr>
        <w:t>OPTIONAL: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as confirmed in writing by my attending physician]: [specific triggering events (e.g., physical or mental debilitation)].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the standby guardian's authority shall take effect if I am [additional events upon which authority becomes effective (e.g., missing in action, captured,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prisoner of war, or otherwise unable to care for my child due to absence)].]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and, for purposes of 8 CMC § 1421(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)(3), consent to [him/her] serving,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(including the consent for purposes of 8 CMC § 1421(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)(3)) will expire [period of validity] from the date of this designation, unless by that date the designated standby guardian petitions the court for judicial appointment of the designated standby guardian.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If I have indicated more than one triggering event, it is my intent that the triggering event which occurs first shall take precedence. If I have indicated "my death"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triggering event, it is my intent that the person named in the designation to be standby guardian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consent set forth herein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designator]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Commonwealth of the Northern Mariana Islands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Island of [island]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Subscribed and sworn to before me, the undersigned notary public, on this [day] day of [month], [year], before me, by [name of designator], whose identity is (personally known to me) (proven to me on the basis of satisfactory evidence), and who has executed the foregoing document in my presence, taken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oath vouching for its truthfulness, and acknowledged to me that he/she/they executed the same as such person's voluntary act and deed for the uses and purposes therein expressed.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Notary Public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(SEAL)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