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Standby Guardian Designation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DESIGNATION OF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designator] do hereby appoint [full name of standby guardian], residing at [address of standby guardian] as the standby guardian of [full name(s) of minor(s)], my [child/children] to take effect upon the occurrence of the following triggering event or events as confirmed in writing by my attending physician: [specific triggering events (e.g., physical or mental debilitation)].</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person designated above is unable or unwilling to act as standby guardian to my [child/children], I hereby appoint [full name of alternate standby guardian], residing at [address of alternate standby guardian], as alternate designated standby guardian of my [child/children].</w:t>
      </w:r>
    </w:p>
    <w:p>
      <w:pPr>
        <w:keepNext w:val="0"/>
        <w:spacing w:before="200" w:after="0" w:line="260" w:lineRule="exact"/>
        <w:ind w:left="720" w:right="0" w:firstLine="0"/>
        <w:jc w:val="both"/>
      </w:pPr>
      <w:r>
        <w:rPr>
          <w:rFonts w:ascii="Times New Roman" w:hAnsi="Times New Roman" w:eastAsia="Times New Roman" w:cs="Times New Roman"/>
          <w:b w:val="0"/>
          <w:sz w:val="24"/>
        </w:rPr>
        <w:t>This designation will expire upon the child reaching the age of majority, upon cessation of the triggering event, or because of the death of the ward unless by that date either I or the designated standby guardian petitions the court for judicial appointment of the designated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I have indicated more than one triggering event, it is my intent that the triggering event which occurs first shall take precedence. If I have indicated "my death"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triggering event, it is my intent that the person named in the designation to be standby guardian for my minor [child/children] in the event of my death shall be appointed as guardian of my minor [child/children] when I die.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to retain full parental rights to the extent consistent with my condition and to retain the authority to revoke the standby guardianship if I so choose.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designation is made after careful reflection, while I am of sound mind.</w:t>
      </w:r>
    </w:p>
    <w:p>
      <w:pPr>
        <w:keepNext w:val="0"/>
        <w:spacing w:before="120" w:after="0" w:line="260" w:lineRule="exact"/>
        <w:ind w:left="360" w:right="0" w:firstLine="0"/>
        <w:jc w:val="left"/>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designator]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[number and street]</w:t>
      </w:r>
    </w:p>
    <w:p>
      <w:pPr>
        <w:keepNext w:val="0"/>
        <w:spacing w:before="120" w:after="0" w:line="260" w:lineRule="exact"/>
        <w:ind w:left="360" w:right="0" w:firstLine="0"/>
        <w:jc w:val="left"/>
      </w:pPr>
      <w:r>
        <w:rPr>
          <w:rFonts w:ascii="Times New Roman" w:hAnsi="Times New Roman" w:eastAsia="Times New Roman" w:cs="Times New Roman"/>
          <w:b w:val="0"/>
          <w:sz w:val="24"/>
        </w:rPr>
        <w:t>[city, state, and zip code]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[number and street]</w:t>
      </w:r>
    </w:p>
    <w:p>
      <w:pPr>
        <w:keepNext w:val="0"/>
        <w:spacing w:before="120" w:after="0" w:line="260" w:lineRule="exact"/>
        <w:ind w:left="360" w:right="0" w:firstLine="0"/>
        <w:jc w:val="left"/>
      </w:pPr>
      <w:r>
        <w:rPr>
          <w:rFonts w:ascii="Times New Roman" w:hAnsi="Times New Roman" w:eastAsia="Times New Roman" w:cs="Times New Roman"/>
          <w:b w:val="0"/>
          <w:sz w:val="24"/>
        </w:rPr>
        <w:t>[city, state, and zip code]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BE IT REMEMBERED, that on this [day] day of [month], [year], before me, the subscriber, personally appeared, [name of designator], who I am satisfied is the person named in the foregoing document, and I having first made known to such persons the contents thereof, such person did acknowledge that he/she/they executed the same as such person's voluntary act and deed for the uses and purposes therein expressed.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