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Stipulation to Adjourn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Motion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SUPREME COURT OF THE STATE OF NEW YORK 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COUNTY OF [County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IT IS HEREBY STIPULATED AND AGREED THAT: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[Plaintiff/Defendant]'s motion [to/for] [motion description] (Motion Sequence No. [number]) (the "Motion"), currently returnable on [current return date], is hereby adjourned on consent until [adjourned return date];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[Defendant/Plaintiff] shall file any opposition papers to the Motion on or before [date];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[Plaintiff/Defendant] shall file any reply papers to the Motion on or before [date];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stipulation may be signed in counterparts;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facsimile or scanned copy of this stipulation shall have the same force and effect as the original; and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stipulation may be filed with the Clerk of the Court without further notice.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Dated: [city and state where signed] 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 signed]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street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city, state, and zip code]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Tel. [Firm 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[Business 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Attorneys for Plaintiff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street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city, state, and zip code]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Tel. [Firm 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[Business 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Attorneys for Defendant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