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Stock Option Termination Agreement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AGREEMENT TERMINATING OPTION made [date] (the “Effective Date”), by and among [name(s) of option holder(s)] and [name of company],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[state] corporation.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Whereas [name(s) of option holder(s)] entered into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agreement on [date], granting to each the prior option to purchase the [describe shares, e.g., Class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voting common] shares of [name of company], on the terms therein set forth, and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Whereas the parties desire to terminate such agreement,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therefore agreed: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  <w:r>
        <w:rPr>
          <w:rFonts w:ascii="Times New Roman" w:hAnsi="Times New Roman" w:eastAsia="Times New Roman" w:cs="Times New Roman"/>
          <w:b w:val="0"/>
          <w:sz w:val="24"/>
        </w:rPr>
        <w:t>Termination of prior agreement</w:t>
      </w:r>
      <w:r>
        <w:rPr>
          <w:rFonts w:ascii="Times New Roman" w:hAnsi="Times New Roman" w:eastAsia="Times New Roman" w:cs="Times New Roman"/>
          <w:b w:val="0"/>
          <w:sz w:val="24"/>
        </w:rPr>
        <w:t>. The stock option agreement, dated [date] (the “Option Agreement”), is hereby rescinded and terminated as of the Effective Date.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  <w:r>
        <w:rPr>
          <w:rFonts w:ascii="Times New Roman" w:hAnsi="Times New Roman" w:eastAsia="Times New Roman" w:cs="Times New Roman"/>
          <w:b w:val="0"/>
          <w:sz w:val="24"/>
        </w:rPr>
        <w:t>Termination of restrictions on stock</w:t>
      </w:r>
      <w:r>
        <w:rPr>
          <w:rFonts w:ascii="Times New Roman" w:hAnsi="Times New Roman" w:eastAsia="Times New Roman" w:cs="Times New Roman"/>
          <w:b w:val="0"/>
          <w:sz w:val="24"/>
        </w:rPr>
        <w:t>. All options and restrictions on the transfer of stock provided for in the Option Agreement are hereby terminated.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  <w:r>
        <w:rPr>
          <w:rFonts w:ascii="Times New Roman" w:hAnsi="Times New Roman" w:eastAsia="Times New Roman" w:cs="Times New Roman"/>
          <w:b w:val="0"/>
          <w:sz w:val="24"/>
        </w:rPr>
        <w:t>General releases</w:t>
      </w:r>
      <w:r>
        <w:rPr>
          <w:rFonts w:ascii="Times New Roman" w:hAnsi="Times New Roman" w:eastAsia="Times New Roman" w:cs="Times New Roman"/>
          <w:b w:val="0"/>
          <w:sz w:val="24"/>
        </w:rPr>
        <w:t>. Each party hereby releases the other parties from any further liability or obligation under the Option Agreement.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 the parties have signed this Agreement.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option holder]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option holder]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[company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President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Corporate Seal Attest: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Secretary 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