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Subscription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By executing and delivering this Subscription Agreement, I hereby:</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Acknowledge receipt of the Private Placement Offering Memorandum (the "Offering Memorandum") for [company] LLC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Agree to be bound by the terms of the [Limited Liability Company Agreement] dated as of [date] (the "Operating Agreement") and Articles of Organization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Agree to purchase Company [the term for equity units in the Company from the operating agreement] ("Units")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of [price] per Unit in cash upon the terms specified in the Operating Agreement.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Agree to abide by all terms of the Operating Agreement. </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hereby represent and warrant that: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as defined in Rule 501(</w:t>
      </w:r>
      <w:r>
        <w:rPr>
          <w:rFonts w:ascii="Times New Roman" w:hAnsi="Times New Roman" w:eastAsia="Times New Roman" w:cs="Times New Roman"/>
          <w:b/>
          <w:sz w:val="24"/>
        </w:rPr>
        <w:t>a</w:t>
      </w:r>
      <w:r>
        <w:rPr>
          <w:rFonts w:ascii="Times New Roman" w:hAnsi="Times New Roman" w:eastAsia="Times New Roman" w:cs="Times New Roman"/>
          <w:b w:val="0"/>
          <w:sz w:val="24"/>
        </w:rPr>
        <w:t>) of Regulation D under the Securities Act of 1933, as amended (the "Securities Act"). In the case of fiduciary accounts, the net worth, income and/or other suitability requirements must be met by the beneficiary of the account, or by the fiduciary, if the fiduciary directly or indirectly provides funds for the purchase of the Units.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the purposes of this investment, "net worth" is defined by Generally Accepted Accounting Principles (GAAP). GAAP defines "net worth" for personal financial statements to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person's home, home furnishings and automobiles valued at cost minus devaluation.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can bear the full loss of my investment without significantly adversely affecting my current standard of living and lifestyle. I have further demonstrated to the [Manager] (as such term is defined in the Operating Agreement, the "Manager") my financial abilities to absorb any losses that may be incurred from this investment and/or have shown the Manager that my annual income and foreseeable living expenses are sufficient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Company, as described in the Offering Memorandum, prudent.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been urged by the Manager to receive independent outside investment counseling from my CPA, attorney or other investment advisor ("Representative"). I or my Representative has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period of time to review the Offering Memorandum, and I am relying solely on my independent investigation and/or the advice of my Representative. In addition, I have been extended the opportunity to review additional documents that may be supplemental to or explanatory of the aforementioned documents in order to verify the accuracy of the information obtained herein. Further, I have had the opportunity to meet at my convenience with the Manager and its principals in order to discuss this investment with them.</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understand the non-marketability and risk herein of the investment and the lack of liquidity and the lack of assurance of the tax consequences of the investment.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understand that my entire capital contribution is due upon subscription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understand that I am not investing for the purpose of receiving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periodic basis, and in any event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any distribution of Company profits. I am purchasing these units because I share the investment objectives of the Manager as outlined in the Offering Memorandum.</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purchasing for my own account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capacity for the account and benefit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or entity), and not on the account of any other person, for purposes of long-term investment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indefinite period without any present intention or desire for reselling, giving or assigning my interest in the Company or any portion thereof, including the beneficial interest.</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sufficient knowledge and experience in financial business matters and investment. I have utilized the information in the Offering Memorandum and Operating Agreement in order to evaluate the risks and merits of the proposed investment and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informed investment decision, and I can bear the economic risk of the investment.</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understand that the Manager may, at any time prior to accepting my subscription, refund and pay back to me my entire contribution for Units.</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understand that the Units have not been registered under the Securities Act and are being sold pursuant to the exemption from registration provided by Section 4(</w:t>
      </w:r>
      <w:r>
        <w:rPr>
          <w:rFonts w:ascii="Times New Roman" w:hAnsi="Times New Roman" w:eastAsia="Times New Roman" w:cs="Times New Roman"/>
          <w:b/>
          <w:sz w:val="24"/>
        </w:rPr>
        <w:t>a</w:t>
      </w:r>
      <w:r>
        <w:rPr>
          <w:rFonts w:ascii="Times New Roman" w:hAnsi="Times New Roman" w:eastAsia="Times New Roman" w:cs="Times New Roman"/>
          <w:b w:val="0"/>
          <w:sz w:val="24"/>
        </w:rPr>
        <w:t>)(2) of the Act and Regulation D promulgated thereunder. I agree that my interest in the Company shall not be sold or otherwise transferred contrary to this Subscription Agreement, the Operating Agreement, or any applicable law and that I have purchased the Units for investment purposes and not with the intent to redistribute. I further understand that: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legend will be placed on any certificate or document evidencing my Units stating that the Units have not been registered under the Act and that the legend will read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"This security has not been registered with the Securities and Exchange Commission under the Securities Act of 1933, as amended (the "Securities Act"), in reliance upon the exemption from registration provided in Section 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 and Regulation D under the Securities Act. As such, the purchase of this security was necessarily with the intent of investment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for distribution. Therefore, any subsequent transfer of this security or any interest therein will be unlawful unless it is registered under the Act or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from registration is available. Furthermore, it is unlawful to consummate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or transfer of this security or any interest therein without the opinion of counsel acceptable to the Manager that the proposed transfer or sale does not affect the exemptions relied upon by the Company in originally distributing this security."</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notation in the appropriate records of the Company will be made with respect to any restrictions on transfer of Units.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further understand that transfer of Units is subject to additional limitations set forth in the Operating Agreement and the Offering Memorandum.</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relied solely upon the Offering Memorandum and the independent investigations made by me or my Representative with respect to the Units subscribed for herein, and no oral or written representation beyond the Offering Memorandum has been made to me. I further agree to be bound by the terms contained in the Offering Memorandum, Articles of Organization and the Operating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understand that the Manager will be relying upon the accuracy and completeness of my responses to the confidential investor questionnaire attached as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I represent and warrant to, and covenant with, the Manager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answers to the questions in the attached questionnaire are complete and correct and may be relied upon by the Manager and the Company in determining whether the offering in which I propose to participate is exempt from registration under the Act and from qualification under applicable state securities laws; and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will notify the Manager immediately of any material change in any answer given occurring prior to the closing of any purchase by me of any Units.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hereby grant to the Manager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power of attorney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hereby appoint the Manager as my attorney-in-fact with power and authority to act in my name and on my behalf to execute, acknowledge and swear to in the execution, acknowledgment and filing of documents in connection with the business of the Company, which shall include, by way of illustration but not of limitation,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Operating Agreement, any separate Articles of Organization, and any amendments to the foregoing that, under the laws of the State of [state name] or the laws of any other state, are required to be filed or that the Manager deems to be advisable to file;</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other instrument or document that may be required to be filed by the Company under the laws of any state or by any government agency or which the Manager deems to be advisable to file; and</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instrument or document that may be required to effect the continuation of the Company, the admission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or substituted [Member] (as such term is defined in the Operating Agreement, "Member") or the dissolution and termination of the Company (provided such continuation, admission or dissolution and termination are in accordance with the terms of the Operating Agreement), or to reflect any reduction in amount of contributions of Members.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power of attorney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power of attorney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is irrevocable, shall survive my death and is limited to those matters herein set forth.</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power of attorney may be exercised by the Manager, acting alone, for each Member,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signature of the Manager, or by listing all of the Members, executing any instrument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signature of the Manager acting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attorney-in-fact for all of them.</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power of attorney shall survive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by me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my Units except that, where any assignee of the Units owned by me has been approved by the Manager for admission to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Member, the special power of attorney shall survive such assignment for the sole purpose of enabling the Manager to execute, acknowledge and file any instrument or document necessary to effect such substitution.</w:t>
      </w:r>
    </w:p>
    <w:p>
      <w:pPr>
        <w:keepNext w:val="0"/>
        <w:spacing w:before="200" w:after="0" w:line="260" w:lineRule="exact"/>
        <w:ind w:left="360" w:right="0" w:firstLine="0"/>
        <w:jc w:val="center"/>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sz w:val="24"/>
        </w:rPr>
        <w:t>SPECIAL INSTRUCTIONS: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all cases, the person/entity making the investment decision to purchase the Units must complete and sign the Subscription Agreement. For example, retirement plans often hold certain investments in trust for their beneficiaries. If the beneficiary maintains investment control and discretion, the beneficiary must complete and execute the Subscription Agreement. On the other hand,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trustee has investment control and discretion, the third-party trustee must complete and execute the Subscription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enclose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W-9 with this Subscription Agreement.</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Investor Questionnaire.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complete the following questionnaire. It is important that your answers are accurate as the Manager will be relying on your answers in ascertaining, pursuant to applicable securities laws, whether you are eligible to participate in the investment.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is not applicable to you, please indicate by inserting N/</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PERSONAL DATA</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Name: 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Age: ___________________ S.S. No. 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Spouse (or Spousal Equivalent)'s Name: 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Age: 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Home Address: 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Home Telephone No.: 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How Long At This Address: 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Name of Employer: 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Business Address: 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Position: 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state of incorporation: [name of jurisdiction]</w:t>
      </w:r>
    </w:p>
    <w:p>
      <w:pPr>
        <w:keepNext w:val="0"/>
        <w:spacing w:before="200" w:after="0" w:line="260" w:lineRule="exact"/>
        <w:ind w:left="1440" w:right="0" w:firstLine="0"/>
        <w:jc w:val="both"/>
      </w:pPr>
      <w:r>
        <w:rPr>
          <w:rFonts w:ascii="Times New Roman" w:hAnsi="Times New Roman" w:eastAsia="Times New Roman" w:cs="Times New Roman"/>
          <w:b w:val="0"/>
          <w:sz w:val="24"/>
        </w:rPr>
        <w:t>Was the corporation formed specifically to acquire Units in this Company? 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what are the names and addresses of the partners?</w:t>
      </w:r>
    </w:p>
    <w:p>
      <w:pPr>
        <w:keepNext w:val="0"/>
        <w:spacing w:before="200" w:after="0" w:line="260" w:lineRule="exact"/>
        <w:ind w:left="1440" w:right="0" w:firstLine="0"/>
        <w:jc w:val="both"/>
      </w:pPr>
      <w:r>
        <w:rPr>
          <w:rFonts w:ascii="Times New Roman" w:hAnsi="Times New Roman" w:eastAsia="Times New Roman" w:cs="Times New Roman"/>
          <w:b w:val="0"/>
          <w:sz w:val="24"/>
        </w:rPr>
        <w:t>[enter names and addresses]</w:t>
      </w:r>
    </w:p>
    <w:p>
      <w:pPr>
        <w:keepNext w:val="0"/>
        <w:spacing w:before="200" w:after="0" w:line="260" w:lineRule="exact"/>
        <w:ind w:left="1440" w:right="0" w:firstLine="0"/>
        <w:jc w:val="both"/>
      </w:pPr>
      <w:r>
        <w:rPr>
          <w:rFonts w:ascii="Times New Roman" w:hAnsi="Times New Roman" w:eastAsia="Times New Roman" w:cs="Times New Roman"/>
          <w:b w:val="0"/>
          <w:sz w:val="24"/>
        </w:rPr>
        <w:t>[enter names and addresses]</w:t>
      </w:r>
    </w:p>
    <w:p>
      <w:pPr>
        <w:keepNext w:val="0"/>
        <w:spacing w:before="200" w:after="0" w:line="260" w:lineRule="exact"/>
        <w:ind w:left="1440" w:right="0" w:firstLine="0"/>
        <w:jc w:val="both"/>
      </w:pPr>
      <w:r>
        <w:rPr>
          <w:rFonts w:ascii="Times New Roman" w:hAnsi="Times New Roman" w:eastAsia="Times New Roman" w:cs="Times New Roman"/>
          <w:b w:val="0"/>
          <w:sz w:val="24"/>
        </w:rPr>
        <w:t>Was the Partnership formed specifically to acquire Units in this Company? 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what are the names and addresses of the managers and members? [enter names and addresses]</w:t>
      </w:r>
    </w:p>
    <w:p>
      <w:pPr>
        <w:keepNext w:val="0"/>
        <w:spacing w:before="200" w:after="0" w:line="260" w:lineRule="exact"/>
        <w:ind w:left="1440" w:right="0" w:firstLine="0"/>
        <w:jc w:val="both"/>
      </w:pPr>
      <w:r>
        <w:rPr>
          <w:rFonts w:ascii="Times New Roman" w:hAnsi="Times New Roman" w:eastAsia="Times New Roman" w:cs="Times New Roman"/>
          <w:b w:val="0"/>
          <w:sz w:val="24"/>
        </w:rPr>
        <w:t>Was the limited liability company formed specifically to acquire Units in this Company? 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Driver's License No.:___________________</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Issued by the State of: [state name]</w:t>
      </w:r>
    </w:p>
    <w:p>
      <w:pPr>
        <w:keepNext w:val="0"/>
        <w:spacing w:before="120" w:after="0" w:line="260" w:lineRule="exact"/>
        <w:ind w:left="1080" w:right="0" w:firstLine="0"/>
        <w:jc w:val="left"/>
      </w:pPr>
      <w:r>
        <w:rPr>
          <w:rFonts w:ascii="Times New Roman" w:hAnsi="Times New Roman" w:eastAsia="Times New Roman" w:cs="Times New Roman"/>
          <w:b/>
          <w:sz w:val="24"/>
        </w:rPr>
        <w:t>FINANCIAL DATA &amp; EDUCATIONAL BACKGROUND</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Net worth of myself inclusive of my home, home furnishings and automobile is:  $____________________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combined income of my and my spouse (or spousal equivalent) for the past two years was as follows:</w:t>
      </w:r>
    </w:p>
    <w:p>
      <w:pPr>
        <w:keepNext w:val="0"/>
        <w:spacing w:before="200" w:after="0" w:line="260" w:lineRule="exact"/>
        <w:ind w:left="1800" w:right="0" w:firstLine="0"/>
        <w:jc w:val="both"/>
      </w:pPr>
      <w:r>
        <w:rPr>
          <w:rFonts w:ascii="Times New Roman" w:hAnsi="Times New Roman" w:eastAsia="Times New Roman" w:cs="Times New Roman"/>
          <w:b w:val="0"/>
          <w:sz w:val="24"/>
        </w:rPr>
        <w:t>Two Years Ago $____________________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Last Year  $____________________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Current Year (Anticipated): $____________________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 Initials</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Have you previously participated in other private placements of securities (e.g. common stock, limited partnership interests, etc.)? Yes _____ No _____</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Have you previously participated in any of the following types of investments?</w:t>
      </w:r>
    </w:p>
    <w:p>
      <w:pPr>
        <w:keepNext w:val="0"/>
        <w:spacing w:before="200" w:after="0" w:line="260" w:lineRule="exact"/>
        <w:ind w:left="1440" w:right="0" w:firstLine="0"/>
        <w:jc w:val="both"/>
      </w:pPr>
      <w:r>
        <w:rPr>
          <w:rFonts w:ascii="Times New Roman" w:hAnsi="Times New Roman" w:eastAsia="Times New Roman" w:cs="Times New Roman"/>
          <w:b w:val="0"/>
          <w:sz w:val="24"/>
        </w:rPr>
        <w:t>If yes, please indicate:</w:t>
      </w:r>
    </w:p>
    <w:p>
      <w:pPr>
        <w:spacing w:line="100" w:lineRule="exact"/>
      </w:pP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you have answered "yes" to question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above, please describe any dissatisfaction you experienced with these investments:</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name, address and occupation of my adviser(s) in connection with this investment are as follows: (If none, please so state.)</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