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Summary of Benefits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SUMMARY OF BENEFITS</w:t>
      </w:r>
    </w:p>
    <w:p>
      <w:pPr>
        <w:keepNext w:val="0"/>
        <w:spacing w:before="200" w:after="0" w:line="260" w:lineRule="exact"/>
        <w:ind w:left="360" w:right="0" w:firstLine="0"/>
        <w:jc w:val="both"/>
      </w:pPr>
      <w:r>
        <w:rPr>
          <w:rFonts w:ascii="Times New Roman" w:hAnsi="Times New Roman" w:eastAsia="Times New Roman" w:cs="Times New Roman"/>
          <w:b w:val="0"/>
          <w:sz w:val="24"/>
        </w:rPr>
        <w:t>[Company name] (the "Company") sponsors the following benefits, plans, and perquisites that are available from time to time to its employees. The descriptions below are summaries only and the benefits are subject to the terms of the Company's plan documents, as they may be amended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401(k)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may participate in the Company's 401(k) plan, which consists of (1)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contribution of up to [percentage]% of your compensation and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matching employer contribution of [percentage]% of your contribution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[percentage]% of compensation (subject to IRS limits).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Pension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may participate in the Company's pension plan, which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determined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formula that multiplies (1) your years and months of service, by (2) your average compensation for your last [number] years of service, by (3)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factor of [number]. Your benefit is subject to IRS limits on compensation and the maximum annual permissible benefit when expressed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annuity.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Benefits.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 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coverage for you and your eligible family members with options, depending on state of residence,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HMO or PPO plan; all plans require employee contributions of differing levels; reimbursement levels, co-payments and contribution levels vary based upon the plan type and dependent coverage selected.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Dental: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coverage for you and your eligible family members which includes $[amount] per year for basic and preventative care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lifetime maximum of $[amount] for orthodontia.</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provided coverage for you and your eligible family members that provides benefits for expenses associated with eye exams, lenses, frames, contact lenses and other related vision care.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Benefits.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Basic Life 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and pay the premiums for $[amount] in term life insurance, convertible and renewable on your life as is done for non-executive employees,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for you to provide increased benefits (subject to satisfaction of our vendor’s evidence of insurability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Supplemental Life 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Supplemental life insurance is available at group rates in increments of [multiple] to [multiple] times your salary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$[amount].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Disability Benefits.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Short Term Disability: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of [percentage]% of base compensation for disability for up to [number] months, at no cost to you.</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Long Term Disability: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of [percentage] % of base compensation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$[amount]/month provided for disability lasting longer than [number] months.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Stock Ownership Plan (ESOP).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contribute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ESOP on your behalf in cash or shares of the Company's stock. The amount of the contribution will not exceed the maximum deductible contribution for any plan year permitted under the tax law.</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Stock Purchase Plan (ESPP).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the Company's ESPP, you will have the opportunity to purchase Company stock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discount.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Time Off.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will be eligible to receive [number] days of paid time off (PTO) per year, subject to the terms and conditions of the Company's PTO Policy. The Company retains the right to amend the PTO Policy as permitted by law.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