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Summary of Material Modification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Summary of Material Modification to the [plan name]</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summary of material modification ("</w:t>
      </w:r>
      <w:r>
        <w:rPr>
          <w:rFonts w:ascii="Times New Roman" w:hAnsi="Times New Roman" w:eastAsia="Times New Roman" w:cs="Times New Roman"/>
          <w:b w:val="0"/>
          <w:sz w:val="24"/>
        </w:rPr>
        <w:t>SMM</w:t>
      </w:r>
      <w:r>
        <w:rPr>
          <w:rFonts w:ascii="Times New Roman" w:hAnsi="Times New Roman" w:eastAsia="Times New Roman" w:cs="Times New Roman"/>
          <w:b w:val="0"/>
          <w:sz w:val="24"/>
        </w:rPr>
        <w:t>") to the [plan name] (the "</w:t>
      </w:r>
      <w:r>
        <w:rPr>
          <w:rFonts w:ascii="Times New Roman" w:hAnsi="Times New Roman" w:eastAsia="Times New Roman" w:cs="Times New Roman"/>
          <w:b w:val="0"/>
          <w:sz w:val="24"/>
        </w:rPr>
        <w:t>Plan</w:t>
      </w:r>
      <w:r>
        <w:rPr>
          <w:rFonts w:ascii="Times New Roman" w:hAnsi="Times New Roman" w:eastAsia="Times New Roman" w:cs="Times New Roman"/>
          <w:b w:val="0"/>
          <w:sz w:val="24"/>
        </w:rPr>
        <w:t>"). This SMM supplements the summary plan description dated [date] ("</w:t>
      </w:r>
      <w:r>
        <w:rPr>
          <w:rFonts w:ascii="Times New Roman" w:hAnsi="Times New Roman" w:eastAsia="Times New Roman" w:cs="Times New Roman"/>
          <w:b w:val="0"/>
          <w:sz w:val="24"/>
        </w:rPr>
        <w:t>SPD</w:t>
      </w:r>
      <w:r>
        <w:rPr>
          <w:rFonts w:ascii="Times New Roman" w:hAnsi="Times New Roman" w:eastAsia="Times New Roman" w:cs="Times New Roman"/>
          <w:b w:val="0"/>
          <w:sz w:val="24"/>
        </w:rPr>
        <w:t>"). You should retain this document with your copy of the SPD.</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Identification of Plan Administrator.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legal name, address, and phone number of the Plan's administrator are: [name and contact information of plan administrator]. Please contact the Plan's administrator if you have any questions about this SMM.</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Summary Description of Modification.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[Name of plan sponsor] (the "</w:t>
      </w:r>
      <w:r>
        <w:rPr>
          <w:rFonts w:ascii="Times New Roman" w:hAnsi="Times New Roman" w:eastAsia="Times New Roman" w:cs="Times New Roman"/>
          <w:b w:val="0"/>
          <w:sz w:val="24"/>
        </w:rPr>
        <w:t>Plan Sponsor</w:t>
      </w:r>
      <w:r>
        <w:rPr>
          <w:rFonts w:ascii="Times New Roman" w:hAnsi="Times New Roman" w:eastAsia="Times New Roman" w:cs="Times New Roman"/>
          <w:b w:val="0"/>
          <w:sz w:val="24"/>
        </w:rPr>
        <w:t>") has amended the Plan in the following respect: [description of material modification to the information provided in the SPD].</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SMM amends and updates the SPD. If there are any discrepancies between the SMM (or SPD) and the official Plan document, the official Plan document will govern. The Plan Sponsor reserves the right to supplement this SMM and to amend or terminate the Plan at any time.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