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Summons with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SUPREME COURT OF THE STATE OF NEW YORK </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 name]</w:t>
      </w:r>
    </w:p>
    <w:p>
      <w:pPr>
        <w:keepNext w:val="0"/>
        <w:spacing w:before="200" w:after="0" w:line="260" w:lineRule="exact"/>
        <w:ind w:left="360" w:right="0" w:firstLine="0"/>
        <w:jc w:val="both"/>
      </w:pPr>
      <w:r>
        <w:rPr>
          <w:rFonts w:ascii="Times New Roman" w:hAnsi="Times New Roman" w:eastAsia="Times New Roman" w:cs="Times New Roman"/>
          <w:b/>
          <w:sz w:val="24"/>
        </w:rPr>
        <w:t>TO THE PERSON(S) NAMED AS DEFENDANT(S) ABOVE:</w:t>
      </w:r>
    </w:p>
    <w:p>
      <w:pPr>
        <w:keepNext w:val="0"/>
        <w:spacing w:before="120" w:after="0" w:line="260" w:lineRule="exact"/>
        <w:ind w:left="360" w:right="0" w:firstLine="240"/>
        <w:jc w:val="left"/>
      </w:pPr>
      <w:r>
        <w:rPr>
          <w:rFonts w:ascii="Times New Roman" w:hAnsi="Times New Roman" w:eastAsia="Times New Roman" w:cs="Times New Roman"/>
          <w:b/>
          <w:sz w:val="24"/>
        </w:rPr>
        <w:t>YOU ARE HEREBY SUMMONED</w:t>
      </w:r>
      <w:r>
        <w:rPr>
          <w:rFonts w:ascii="Times New Roman" w:hAnsi="Times New Roman" w:eastAsia="Times New Roman" w:cs="Times New Roman"/>
          <w:b w:val="0"/>
          <w:sz w:val="24"/>
        </w:rPr>
        <w:t xml:space="preserve"> to appear in this action by serving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appearance on the plaintiff’s attorney within twenty (20) days after service of this summons, exclusive of the day of service (or within 30 days after the service is complete if this summons is not personally delivered to you within the State of New York).</w:t>
      </w:r>
    </w:p>
    <w:p>
      <w:pPr>
        <w:keepNext w:val="0"/>
        <w:spacing w:before="120" w:after="0" w:line="260" w:lineRule="exact"/>
        <w:ind w:left="360" w:right="0" w:firstLine="240"/>
        <w:jc w:val="left"/>
      </w:pPr>
      <w:r>
        <w:rPr>
          <w:rFonts w:ascii="Times New Roman" w:hAnsi="Times New Roman" w:eastAsia="Times New Roman" w:cs="Times New Roman"/>
          <w:b/>
          <w:sz w:val="24"/>
        </w:rPr>
        <w:t>YOU ARE HEREBY NOTIFIED THAT</w:t>
      </w:r>
      <w:r>
        <w:rPr>
          <w:rFonts w:ascii="Times New Roman" w:hAnsi="Times New Roman" w:eastAsia="Times New Roman" w:cs="Times New Roman"/>
          <w:b w:val="0"/>
          <w:sz w:val="24"/>
        </w:rPr>
        <w:t xml:space="preserve"> should you fail to answer or appear, judgment will be taken against you by default for the relief demanded in the complaint.</w:t>
      </w:r>
    </w:p>
    <w:p>
      <w:pPr>
        <w:keepNext w:val="0"/>
        <w:spacing w:before="120" w:after="0" w:line="260" w:lineRule="exact"/>
        <w:ind w:left="360" w:right="0" w:firstLine="240"/>
        <w:jc w:val="left"/>
      </w:pPr>
      <w:r>
        <w:rPr>
          <w:rFonts w:ascii="Times New Roman" w:hAnsi="Times New Roman" w:eastAsia="Times New Roman" w:cs="Times New Roman"/>
          <w:b w:val="0"/>
          <w:sz w:val="24"/>
        </w:rPr>
        <w:t>The nature of the action and the relief sought by the plaintiff is: [provide basic information concerning the nature of the plaintiff’s claims and the relief sought].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TO: [Defendant’s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and zip code]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