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
    <w:p>
      <w:pPr/>
    </w:p>
    <w:p>
      <w:pPr>
        <w:keepNext w:val="0"/>
        <w:spacing w:after="200" w:line="340" w:lineRule="exact"/>
        <w:ind w:left="0" w:right="0" w:firstLine="0"/>
        <w:jc w:val="center"/>
      </w:pPr>
      <w:r>
        <w:rPr>
          <w:rFonts w:ascii="Times New Roman" w:hAnsi="Times New Roman" w:eastAsia="Times New Roman" w:cs="Times New Roman"/>
          <w:b/>
          <w:sz w:val="24"/>
        </w:rPr>
        <w:t xml:space="preserve">Tax Clauses for Buying </w:t>
      </w:r>
      <w:r>
        <w:rPr>
          <w:rFonts w:ascii="Times New Roman" w:hAnsi="Times New Roman" w:eastAsia="Times New Roman" w:cs="Times New Roman"/>
          <w:b/>
          <w:sz w:val="24"/>
        </w:rPr>
        <w:t>an</w:t>
      </w:r>
      <w:r>
        <w:rPr>
          <w:rFonts w:ascii="Times New Roman" w:hAnsi="Times New Roman" w:eastAsia="Times New Roman" w:cs="Times New Roman"/>
          <w:b/>
          <w:sz w:val="24"/>
        </w:rPr>
        <w:t xml:space="preserve"> S Corporation</w:t>
      </w:r>
    </w:p>
    <w:p>
      <w:pPr>
        <w:keepNext w:val="0"/>
        <w:spacing w:after="0" w:line="240" w:lineRule="exact"/>
        <w:ind w:right="0"/>
        <w:jc w:val="both"/>
      </w:pPr>
    </w:p>
    <w:p>
      <w:pPr>
        <w:keepNext w:val="0"/>
        <w:spacing w:after="0" w:line="300" w:lineRule="exact"/>
        <w:ind w:left="0" w:right="0" w:firstLine="0"/>
        <w:jc w:val="left"/>
      </w:pPr>
      <w:r>
        <w:rPr>
          <w:rFonts w:ascii="Times New Roman" w:hAnsi="Times New Roman" w:eastAsia="Times New Roman" w:cs="Times New Roman"/>
          <w:b/>
          <w:sz w:val="24"/>
        </w:rPr>
        <w:t>Table of Contents</w:t>
      </w:r>
    </w:p>
    <w:p>
      <w:pPr/>
    </w:p>
    <w:p>
      <w:pPr>
        <w:keepNext w:val="0"/>
        <w:spacing w:before="120" w:after="0" w:line="260" w:lineRule="exact"/>
        <w:ind w:left="360" w:right="0" w:firstLine="0"/>
        <w:jc w:val="left"/>
      </w:pPr>
      <w:r>
        <w:rPr>
          <w:rFonts w:ascii="Times New Roman" w:hAnsi="Times New Roman" w:eastAsia="Times New Roman" w:cs="Times New Roman"/>
          <w:sz w:val="24"/>
        </w:rPr>
        <w:br/>
      </w:r>
      <w:r>
        <w:rPr>
          <w:rFonts w:ascii="Times New Roman" w:hAnsi="Times New Roman" w:eastAsia="Times New Roman" w:cs="Times New Roman"/>
          <w:b/>
          <w:sz w:val="24"/>
        </w:rPr>
        <w:t>Tax Representations and Warranties</w:t>
      </w:r>
    </w:p>
    <w:p>
      <w:pPr>
        <w:keepNext w:val="0"/>
        <w:spacing w:before="120" w:after="0" w:line="260" w:lineRule="exact"/>
        <w:ind w:left="720" w:right="0" w:firstLine="0"/>
        <w:jc w:val="left"/>
      </w:pPr>
      <w:r>
        <w:rPr>
          <w:rFonts w:ascii="Times New Roman" w:hAnsi="Times New Roman" w:eastAsia="Times New Roman" w:cs="Times New Roman"/>
          <w:b w:val="0"/>
          <w:sz w:val="24"/>
        </w:rPr>
        <w:t>1.</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Key Definitions.</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sz w:val="24"/>
        </w:rPr>
        <w:t>"Affiliate"</w:t>
      </w:r>
      <w:r>
        <w:rPr>
          <w:rFonts w:ascii="Times New Roman" w:hAnsi="Times New Roman" w:eastAsia="Times New Roman" w:cs="Times New Roman"/>
          <w:b w:val="0"/>
          <w:sz w:val="24"/>
        </w:rPr>
        <w:t xml:space="preserve"> means [____________________].</w:t>
      </w:r>
    </w:p>
    <w:p>
      <w:pPr>
        <w:keepNext w:val="0"/>
        <w:spacing w:before="200" w:after="0" w:line="260" w:lineRule="exact"/>
        <w:ind w:left="1080" w:right="0" w:firstLine="0"/>
        <w:jc w:val="both"/>
      </w:pPr>
      <w:r>
        <w:rPr>
          <w:rFonts w:ascii="Times New Roman" w:hAnsi="Times New Roman" w:eastAsia="Times New Roman" w:cs="Times New Roman"/>
          <w:b/>
          <w:sz w:val="24"/>
        </w:rPr>
        <w:t>"Buyer"</w:t>
      </w:r>
      <w:r>
        <w:rPr>
          <w:rFonts w:ascii="Times New Roman" w:hAnsi="Times New Roman" w:eastAsia="Times New Roman" w:cs="Times New Roman"/>
          <w:b w:val="0"/>
          <w:sz w:val="24"/>
        </w:rPr>
        <w:t xml:space="preserve"> means [name of buyer].</w:t>
      </w:r>
    </w:p>
    <w:p>
      <w:pPr>
        <w:keepNext w:val="0"/>
        <w:spacing w:before="200" w:after="0" w:line="260" w:lineRule="exact"/>
        <w:ind w:left="1080" w:right="0" w:firstLine="0"/>
        <w:jc w:val="both"/>
      </w:pPr>
      <w:r>
        <w:rPr>
          <w:rFonts w:ascii="Times New Roman" w:hAnsi="Times New Roman" w:eastAsia="Times New Roman" w:cs="Times New Roman"/>
          <w:b/>
          <w:sz w:val="24"/>
        </w:rPr>
        <w:t>"Code"</w:t>
      </w:r>
      <w:r>
        <w:rPr>
          <w:rFonts w:ascii="Times New Roman" w:hAnsi="Times New Roman" w:eastAsia="Times New Roman" w:cs="Times New Roman"/>
          <w:b w:val="0"/>
          <w:sz w:val="24"/>
        </w:rPr>
        <w:t xml:space="preserve"> means the U.S. Internal Revenue Code of 1986, as amended.</w:t>
      </w:r>
    </w:p>
    <w:p>
      <w:pPr>
        <w:keepNext w:val="0"/>
        <w:spacing w:before="200" w:after="0" w:line="260" w:lineRule="exact"/>
        <w:ind w:left="1080" w:right="0" w:firstLine="0"/>
        <w:jc w:val="both"/>
      </w:pPr>
      <w:r>
        <w:rPr>
          <w:rFonts w:ascii="Times New Roman" w:hAnsi="Times New Roman" w:eastAsia="Times New Roman" w:cs="Times New Roman"/>
          <w:b/>
          <w:sz w:val="24"/>
        </w:rPr>
        <w:t>"Company"</w:t>
      </w:r>
      <w:r>
        <w:rPr>
          <w:rFonts w:ascii="Times New Roman" w:hAnsi="Times New Roman" w:eastAsia="Times New Roman" w:cs="Times New Roman"/>
          <w:b w:val="0"/>
          <w:sz w:val="24"/>
        </w:rPr>
        <w:t xml:space="preserve"> means [name of target company].</w:t>
      </w:r>
    </w:p>
    <w:p>
      <w:pPr>
        <w:keepNext w:val="0"/>
        <w:spacing w:before="200" w:after="0" w:line="260" w:lineRule="exact"/>
        <w:ind w:left="1080" w:right="0" w:firstLine="0"/>
        <w:jc w:val="both"/>
      </w:pPr>
      <w:r>
        <w:rPr>
          <w:rFonts w:ascii="Times New Roman" w:hAnsi="Times New Roman" w:eastAsia="Times New Roman" w:cs="Times New Roman"/>
          <w:b/>
          <w:sz w:val="24"/>
        </w:rPr>
        <w:t>"Final Determination"</w:t>
      </w:r>
      <w:r>
        <w:rPr>
          <w:rFonts w:ascii="Times New Roman" w:hAnsi="Times New Roman" w:eastAsia="Times New Roman" w:cs="Times New Roman"/>
          <w:b w:val="0"/>
          <w:sz w:val="24"/>
        </w:rPr>
        <w:t xml:space="preserve"> shall mean any final determination of liability in respect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Tax that, under applicable laws, is not subject to further appeal, review, or modification through proceedings or otherwise (including the expiration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statute of limitations 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period for the filing of claims for refunds, amended returns or appeals from adverse determinations), including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"determination" as defined in Section 1313(</w:t>
      </w:r>
      <w:r>
        <w:rPr>
          <w:rFonts w:ascii="Times New Roman" w:hAnsi="Times New Roman" w:eastAsia="Times New Roman" w:cs="Times New Roman"/>
          <w:b/>
          <w:sz w:val="24"/>
        </w:rPr>
        <w:t>a</w:t>
      </w:r>
      <w:r>
        <w:rPr>
          <w:rFonts w:ascii="Times New Roman" w:hAnsi="Times New Roman" w:eastAsia="Times New Roman" w:cs="Times New Roman"/>
          <w:b w:val="0"/>
          <w:sz w:val="24"/>
        </w:rPr>
        <w:t>) of the Code.</w:t>
      </w:r>
    </w:p>
    <w:p>
      <w:pPr>
        <w:keepNext w:val="0"/>
        <w:spacing w:before="200" w:after="0" w:line="260" w:lineRule="exact"/>
        <w:ind w:left="1080" w:right="0" w:firstLine="0"/>
        <w:jc w:val="both"/>
      </w:pPr>
      <w:r>
        <w:rPr>
          <w:rFonts w:ascii="Times New Roman" w:hAnsi="Times New Roman" w:eastAsia="Times New Roman" w:cs="Times New Roman"/>
          <w:b/>
          <w:sz w:val="24"/>
        </w:rPr>
        <w:t>"Financial Statements"</w:t>
      </w:r>
      <w:r>
        <w:rPr>
          <w:rFonts w:ascii="Times New Roman" w:hAnsi="Times New Roman" w:eastAsia="Times New Roman" w:cs="Times New Roman"/>
          <w:b w:val="0"/>
          <w:sz w:val="24"/>
        </w:rPr>
        <w:t xml:space="preserve"> means the [audited] consolidated balance sheet, income statement and statement of cash flows of the Company as of and for the year[s] ending on [date[s]] and the unaudited consolidated balance sheet, income statement and statement of cash flows of the Company as of and for the year ending on [date].</w:t>
      </w:r>
    </w:p>
    <w:p>
      <w:pPr>
        <w:keepNext w:val="0"/>
        <w:spacing w:before="200" w:after="0" w:line="260" w:lineRule="exact"/>
        <w:ind w:left="1080" w:right="0" w:firstLine="0"/>
        <w:jc w:val="both"/>
      </w:pPr>
      <w:r>
        <w:rPr>
          <w:rFonts w:ascii="Times New Roman" w:hAnsi="Times New Roman" w:eastAsia="Times New Roman" w:cs="Times New Roman"/>
          <w:b w:val="0"/>
          <w:sz w:val="24"/>
        </w:rPr>
        <w:t>"</w:t>
      </w:r>
      <w:r>
        <w:rPr>
          <w:rFonts w:ascii="Times New Roman" w:hAnsi="Times New Roman" w:eastAsia="Times New Roman" w:cs="Times New Roman"/>
          <w:b/>
          <w:sz w:val="24"/>
        </w:rPr>
        <w:t>GAAP</w:t>
      </w:r>
      <w:r>
        <w:rPr>
          <w:rFonts w:ascii="Times New Roman" w:hAnsi="Times New Roman" w:eastAsia="Times New Roman" w:cs="Times New Roman"/>
          <w:b w:val="0"/>
          <w:sz w:val="24"/>
        </w:rPr>
        <w:t>" means U.S. Generally Accepted Accounting Principles, consistently applied.</w:t>
      </w:r>
    </w:p>
    <w:p>
      <w:pPr>
        <w:keepNext w:val="0"/>
        <w:spacing w:before="200" w:after="0" w:line="260" w:lineRule="exact"/>
        <w:ind w:left="1080" w:right="0" w:firstLine="0"/>
        <w:jc w:val="both"/>
      </w:pPr>
      <w:r>
        <w:rPr>
          <w:rFonts w:ascii="Times New Roman" w:hAnsi="Times New Roman" w:eastAsia="Times New Roman" w:cs="Times New Roman"/>
          <w:b/>
          <w:sz w:val="24"/>
        </w:rPr>
        <w:t>"Governmental Authority"</w:t>
      </w:r>
      <w:r>
        <w:rPr>
          <w:rFonts w:ascii="Times New Roman" w:hAnsi="Times New Roman" w:eastAsia="Times New Roman" w:cs="Times New Roman"/>
          <w:b w:val="0"/>
          <w:sz w:val="24"/>
        </w:rPr>
        <w:t xml:space="preserve"> means any government or any agency, district, bureau, board, commission, court, department, official, office, political subdivision, court, tribunal, or other instrumentality of any government, whether federal, state, provincial, or local, domestic, or foreign.</w:t>
      </w:r>
    </w:p>
    <w:p>
      <w:pPr>
        <w:keepNext w:val="0"/>
        <w:spacing w:before="200" w:after="0" w:line="260" w:lineRule="exact"/>
        <w:ind w:left="1080" w:right="0" w:firstLine="0"/>
        <w:jc w:val="both"/>
      </w:pPr>
      <w:r>
        <w:rPr>
          <w:rFonts w:ascii="Times New Roman" w:hAnsi="Times New Roman" w:eastAsia="Times New Roman" w:cs="Times New Roman"/>
          <w:b/>
          <w:sz w:val="24"/>
        </w:rPr>
        <w:t>"Independent Accountant"</w:t>
      </w:r>
      <w:r>
        <w:rPr>
          <w:rFonts w:ascii="Times New Roman" w:hAnsi="Times New Roman" w:eastAsia="Times New Roman" w:cs="Times New Roman"/>
          <w:b w:val="0"/>
          <w:sz w:val="24"/>
        </w:rPr>
        <w:t xml:space="preserve"> means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independent accounting firm] mutually agreeable to Buyer, on the one hand, and Sellers, on the other hand; provided, however, that if Buyer and Sellers cannot agree to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accounting firm, each will select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independent accounting firm and such firms shall select the Independent Accountant.</w:t>
      </w:r>
    </w:p>
    <w:p>
      <w:pPr>
        <w:keepNext w:val="0"/>
        <w:spacing w:before="200" w:after="0" w:line="260" w:lineRule="exact"/>
        <w:ind w:left="1080" w:right="0" w:firstLine="0"/>
        <w:jc w:val="both"/>
      </w:pPr>
      <w:r>
        <w:rPr>
          <w:rFonts w:ascii="Times New Roman" w:hAnsi="Times New Roman" w:eastAsia="Times New Roman" w:cs="Times New Roman"/>
          <w:b/>
          <w:sz w:val="24"/>
        </w:rPr>
        <w:t>"Material Adverse Effect"</w:t>
      </w:r>
      <w:r>
        <w:rPr>
          <w:rFonts w:ascii="Times New Roman" w:hAnsi="Times New Roman" w:eastAsia="Times New Roman" w:cs="Times New Roman"/>
          <w:b w:val="0"/>
          <w:sz w:val="24"/>
        </w:rPr>
        <w:t xml:space="preserve"> means [____________________].</w:t>
      </w:r>
    </w:p>
    <w:p>
      <w:pPr>
        <w:keepNext w:val="0"/>
        <w:spacing w:before="200" w:after="0" w:line="260" w:lineRule="exact"/>
        <w:ind w:left="1080" w:right="0" w:firstLine="0"/>
        <w:jc w:val="both"/>
      </w:pPr>
      <w:r>
        <w:rPr>
          <w:rFonts w:ascii="Times New Roman" w:hAnsi="Times New Roman" w:eastAsia="Times New Roman" w:cs="Times New Roman"/>
          <w:b/>
          <w:sz w:val="24"/>
        </w:rPr>
        <w:t>"Person"</w:t>
      </w:r>
      <w:r>
        <w:rPr>
          <w:rFonts w:ascii="Times New Roman" w:hAnsi="Times New Roman" w:eastAsia="Times New Roman" w:cs="Times New Roman"/>
          <w:b w:val="0"/>
          <w:sz w:val="24"/>
        </w:rPr>
        <w:t xml:space="preserve"> means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individual,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partnership,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corporation,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limited liability company,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association,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joint stock company,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business or other trust,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joint venture, any other business entity, or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unincorporated organization.</w:t>
      </w:r>
    </w:p>
    <w:p>
      <w:pPr>
        <w:keepNext w:val="0"/>
        <w:spacing w:before="200" w:after="0" w:line="260" w:lineRule="exact"/>
        <w:ind w:left="1080" w:right="0" w:firstLine="0"/>
        <w:jc w:val="both"/>
      </w:pPr>
      <w:r>
        <w:rPr>
          <w:rFonts w:ascii="Times New Roman" w:hAnsi="Times New Roman" w:eastAsia="Times New Roman" w:cs="Times New Roman"/>
          <w:b/>
          <w:sz w:val="24"/>
        </w:rPr>
        <w:t>"Post-Closing Tax Period"</w:t>
      </w:r>
      <w:r>
        <w:rPr>
          <w:rFonts w:ascii="Times New Roman" w:hAnsi="Times New Roman" w:eastAsia="Times New Roman" w:cs="Times New Roman"/>
          <w:b w:val="0"/>
          <w:sz w:val="24"/>
        </w:rPr>
        <w:t xml:space="preserve"> means any Tax period beginning after the Closing Date and the portion of any Straddle Period that begins after the Closing Date.</w:t>
      </w:r>
    </w:p>
    <w:p>
      <w:pPr>
        <w:keepNext w:val="0"/>
        <w:spacing w:before="200" w:after="0" w:line="260" w:lineRule="exact"/>
        <w:ind w:left="1080" w:right="0" w:firstLine="0"/>
        <w:jc w:val="both"/>
      </w:pPr>
      <w:r>
        <w:rPr>
          <w:rFonts w:ascii="Times New Roman" w:hAnsi="Times New Roman" w:eastAsia="Times New Roman" w:cs="Times New Roman"/>
          <w:b/>
          <w:sz w:val="24"/>
        </w:rPr>
        <w:t>"Post-Closing Tax Return"</w:t>
      </w:r>
      <w:r>
        <w:rPr>
          <w:rFonts w:ascii="Times New Roman" w:hAnsi="Times New Roman" w:eastAsia="Times New Roman" w:cs="Times New Roman"/>
          <w:b w:val="0"/>
          <w:sz w:val="24"/>
        </w:rPr>
        <w:t xml:space="preserve"> means any Tax Return that relates solely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Post-Closing Tax Period.</w:t>
      </w:r>
    </w:p>
    <w:p>
      <w:pPr>
        <w:keepNext w:val="0"/>
        <w:spacing w:before="200" w:after="0" w:line="260" w:lineRule="exact"/>
        <w:ind w:left="1080" w:right="0" w:firstLine="0"/>
        <w:jc w:val="both"/>
      </w:pPr>
      <w:r>
        <w:rPr>
          <w:rFonts w:ascii="Times New Roman" w:hAnsi="Times New Roman" w:eastAsia="Times New Roman" w:cs="Times New Roman"/>
          <w:b/>
          <w:sz w:val="24"/>
        </w:rPr>
        <w:t>"Pre-Closing Taxes"</w:t>
      </w:r>
      <w:r>
        <w:rPr>
          <w:rFonts w:ascii="Times New Roman" w:hAnsi="Times New Roman" w:eastAsia="Times New Roman" w:cs="Times New Roman"/>
          <w:b w:val="0"/>
          <w:sz w:val="24"/>
        </w:rPr>
        <w:t xml:space="preserve"> means any liability or obligation with respect to (i) Taxes of the Company imposed on or payable by the Company for or with respect to any Pre-Closing Tax Period; [and] (ii) Taxes imposed on the Company pursuant to </w:t>
      </w:r>
      <w:r>
        <w:rPr>
          <w:rFonts w:ascii="Times New Roman" w:hAnsi="Times New Roman" w:eastAsia="Times New Roman" w:cs="Times New Roman"/>
          <w:b w:val="0"/>
          <w:sz w:val="24"/>
        </w:rPr>
        <w:t>Treasury Regulation Section 1.1502-6(</w:t>
      </w:r>
      <w:r>
        <w:rPr>
          <w:rFonts w:ascii="Times New Roman" w:hAnsi="Times New Roman" w:eastAsia="Times New Roman" w:cs="Times New Roman"/>
          <w:b/>
          <w:sz w:val="24"/>
        </w:rPr>
        <w:t>a</w:t>
      </w:r>
      <w:r>
        <w:rPr>
          <w:rFonts w:ascii="Times New Roman" w:hAnsi="Times New Roman" w:eastAsia="Times New Roman" w:cs="Times New Roman"/>
          <w:b w:val="0"/>
          <w:sz w:val="24"/>
        </w:rPr>
        <w:t>)</w:t>
      </w:r>
      <w:r>
        <w:rPr>
          <w:rFonts w:ascii="Times New Roman" w:hAnsi="Times New Roman" w:eastAsia="Times New Roman" w:cs="Times New Roman"/>
          <w:b w:val="0"/>
          <w:sz w:val="24"/>
        </w:rPr>
        <w:t xml:space="preserve"> (or any similar provision of state, local, or foreign law)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result of having been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member of any consolidated, combined, unitary, or affiliated group on or before the Closing Date [and (iii) Taxes arising from or in connection with any breach by Sellers or Seller Representative of any representation or covenant contained in Sections </w:t>
      </w:r>
      <w:r>
        <w:rPr>
          <w:rFonts w:ascii="Times New Roman" w:hAnsi="Times New Roman" w:eastAsia="Times New Roman" w:cs="Times New Roman"/>
          <w:b w:val="0"/>
          <w:sz w:val="24"/>
        </w:rPr>
        <w:t>2.</w:t>
      </w:r>
      <w:r>
        <w:rPr>
          <w:rFonts w:ascii="Times New Roman" w:hAnsi="Times New Roman" w:eastAsia="Times New Roman" w:cs="Times New Roman"/>
          <w:b w:val="0"/>
          <w:sz w:val="24"/>
        </w:rPr>
        <w:t xml:space="preserve"> and </w:t>
      </w:r>
      <w:r>
        <w:rPr>
          <w:rFonts w:ascii="Times New Roman" w:hAnsi="Times New Roman" w:eastAsia="Times New Roman" w:cs="Times New Roman"/>
          <w:b w:val="0"/>
          <w:sz w:val="24"/>
        </w:rPr>
        <w:t>3.</w:t>
      </w:r>
      <w:r>
        <w:rPr>
          <w:rFonts w:ascii="Times New Roman" w:hAnsi="Times New Roman" w:eastAsia="Times New Roman" w:cs="Times New Roman"/>
          <w:b w:val="0"/>
          <w:sz w:val="24"/>
        </w:rPr>
        <w:t xml:space="preserve"> (determined without regard to any materiality qualification)].</w:t>
      </w:r>
    </w:p>
    <w:p>
      <w:pPr>
        <w:keepNext w:val="0"/>
        <w:spacing w:before="200" w:after="0" w:line="260" w:lineRule="exact"/>
        <w:ind w:left="1080" w:right="0" w:firstLine="0"/>
        <w:jc w:val="both"/>
      </w:pPr>
      <w:r>
        <w:rPr>
          <w:rFonts w:ascii="Times New Roman" w:hAnsi="Times New Roman" w:eastAsia="Times New Roman" w:cs="Times New Roman"/>
          <w:b/>
          <w:sz w:val="24"/>
        </w:rPr>
        <w:t>"Pre-Closing Tax Period"</w:t>
      </w:r>
      <w:r>
        <w:rPr>
          <w:rFonts w:ascii="Times New Roman" w:hAnsi="Times New Roman" w:eastAsia="Times New Roman" w:cs="Times New Roman"/>
          <w:b w:val="0"/>
          <w:sz w:val="24"/>
        </w:rPr>
        <w:t xml:space="preserve"> means any Tax period ending on or before the Closing Date and the portion of any Straddle Period that begins on or before and ends on the Closing Date.</w:t>
      </w:r>
    </w:p>
    <w:p>
      <w:pPr>
        <w:keepNext w:val="0"/>
        <w:spacing w:before="200" w:after="0" w:line="260" w:lineRule="exact"/>
        <w:ind w:left="1080" w:right="0" w:firstLine="0"/>
        <w:jc w:val="both"/>
      </w:pPr>
      <w:r>
        <w:rPr>
          <w:rFonts w:ascii="Times New Roman" w:hAnsi="Times New Roman" w:eastAsia="Times New Roman" w:cs="Times New Roman"/>
          <w:b/>
          <w:sz w:val="24"/>
        </w:rPr>
        <w:t>"Pre-Closing Tax Return"</w:t>
      </w:r>
      <w:r>
        <w:rPr>
          <w:rFonts w:ascii="Times New Roman" w:hAnsi="Times New Roman" w:eastAsia="Times New Roman" w:cs="Times New Roman"/>
          <w:b w:val="0"/>
          <w:sz w:val="24"/>
        </w:rPr>
        <w:t xml:space="preserve"> means any Tax Return that relates solely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Pre-Closing Tax Period.</w:t>
      </w:r>
    </w:p>
    <w:p>
      <w:pPr>
        <w:keepNext w:val="0"/>
        <w:spacing w:before="200" w:after="0" w:line="260" w:lineRule="exact"/>
        <w:ind w:left="1080" w:right="0" w:firstLine="0"/>
        <w:jc w:val="both"/>
      </w:pPr>
      <w:r>
        <w:rPr>
          <w:rFonts w:ascii="Times New Roman" w:hAnsi="Times New Roman" w:eastAsia="Times New Roman" w:cs="Times New Roman"/>
          <w:b/>
          <w:sz w:val="24"/>
        </w:rPr>
        <w:t>"Property Taxes"</w:t>
      </w:r>
      <w:r>
        <w:rPr>
          <w:rFonts w:ascii="Times New Roman" w:hAnsi="Times New Roman" w:eastAsia="Times New Roman" w:cs="Times New Roman"/>
          <w:b w:val="0"/>
          <w:sz w:val="24"/>
        </w:rPr>
        <w:t xml:space="preserve"> means any real, personal, or intangible property or other ad valorem or per diem Taxes.</w:t>
      </w:r>
    </w:p>
    <w:p>
      <w:pPr>
        <w:keepNext w:val="0"/>
        <w:spacing w:before="200" w:after="0" w:line="260" w:lineRule="exact"/>
        <w:ind w:left="1080" w:right="0" w:firstLine="0"/>
        <w:jc w:val="both"/>
      </w:pPr>
      <w:r>
        <w:rPr>
          <w:rFonts w:ascii="Times New Roman" w:hAnsi="Times New Roman" w:eastAsia="Times New Roman" w:cs="Times New Roman"/>
          <w:b/>
          <w:sz w:val="24"/>
        </w:rPr>
        <w:t>"Section 336(e) Election"</w:t>
      </w:r>
      <w:r>
        <w:rPr>
          <w:rFonts w:ascii="Times New Roman" w:hAnsi="Times New Roman" w:eastAsia="Times New Roman" w:cs="Times New Roman"/>
          <w:b w:val="0"/>
          <w:sz w:val="24"/>
        </w:rPr>
        <w:t xml:space="preserve"> means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election under Section 336(e) of the Code.</w:t>
      </w:r>
    </w:p>
    <w:p>
      <w:pPr>
        <w:keepNext w:val="0"/>
        <w:spacing w:before="200" w:after="0" w:line="260" w:lineRule="exact"/>
        <w:ind w:left="1080" w:right="0" w:firstLine="0"/>
        <w:jc w:val="both"/>
      </w:pPr>
      <w:r>
        <w:rPr>
          <w:rFonts w:ascii="Times New Roman" w:hAnsi="Times New Roman" w:eastAsia="Times New Roman" w:cs="Times New Roman"/>
          <w:b/>
          <w:sz w:val="24"/>
        </w:rPr>
        <w:t>"Section 338(h)(10) Election"</w:t>
      </w:r>
      <w:r>
        <w:rPr>
          <w:rFonts w:ascii="Times New Roman" w:hAnsi="Times New Roman" w:eastAsia="Times New Roman" w:cs="Times New Roman"/>
          <w:b w:val="0"/>
          <w:sz w:val="24"/>
        </w:rPr>
        <w:t xml:space="preserve"> means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election under Section 338(h)(10) of the Code.</w:t>
      </w:r>
    </w:p>
    <w:p>
      <w:pPr>
        <w:keepNext w:val="0"/>
        <w:spacing w:before="200" w:after="0" w:line="260" w:lineRule="exact"/>
        <w:ind w:left="1080" w:right="0" w:firstLine="0"/>
        <w:jc w:val="both"/>
      </w:pPr>
      <w:r>
        <w:rPr>
          <w:rFonts w:ascii="Times New Roman" w:hAnsi="Times New Roman" w:eastAsia="Times New Roman" w:cs="Times New Roman"/>
          <w:b/>
          <w:sz w:val="24"/>
        </w:rPr>
        <w:t>"Seller Representative"</w:t>
      </w:r>
      <w:r>
        <w:rPr>
          <w:rFonts w:ascii="Times New Roman" w:hAnsi="Times New Roman" w:eastAsia="Times New Roman" w:cs="Times New Roman"/>
          <w:b w:val="0"/>
          <w:sz w:val="24"/>
        </w:rPr>
        <w:t xml:space="preserve"> means [name of seller representative].</w:t>
      </w:r>
    </w:p>
    <w:p>
      <w:pPr>
        <w:keepNext w:val="0"/>
        <w:spacing w:before="200" w:after="0" w:line="260" w:lineRule="exact"/>
        <w:ind w:left="1080" w:right="0" w:firstLine="0"/>
        <w:jc w:val="both"/>
      </w:pPr>
      <w:r>
        <w:rPr>
          <w:rFonts w:ascii="Times New Roman" w:hAnsi="Times New Roman" w:eastAsia="Times New Roman" w:cs="Times New Roman"/>
          <w:b/>
          <w:sz w:val="24"/>
        </w:rPr>
        <w:t>"Sellers"</w:t>
      </w:r>
      <w:r>
        <w:rPr>
          <w:rFonts w:ascii="Times New Roman" w:hAnsi="Times New Roman" w:eastAsia="Times New Roman" w:cs="Times New Roman"/>
          <w:b w:val="0"/>
          <w:sz w:val="24"/>
        </w:rPr>
        <w:t xml:space="preserve"> means [names of the sellers or refer to introductory paragraph, where the names of Sellers is often defined].</w:t>
      </w:r>
    </w:p>
    <w:p>
      <w:pPr>
        <w:keepNext w:val="0"/>
        <w:spacing w:before="200" w:after="0" w:line="260" w:lineRule="exact"/>
        <w:ind w:left="1080" w:right="0" w:firstLine="0"/>
        <w:jc w:val="both"/>
      </w:pPr>
      <w:r>
        <w:rPr>
          <w:rFonts w:ascii="Times New Roman" w:hAnsi="Times New Roman" w:eastAsia="Times New Roman" w:cs="Times New Roman"/>
          <w:b/>
          <w:sz w:val="24"/>
        </w:rPr>
        <w:t>"Straddle Period"</w:t>
      </w:r>
      <w:r>
        <w:rPr>
          <w:rFonts w:ascii="Times New Roman" w:hAnsi="Times New Roman" w:eastAsia="Times New Roman" w:cs="Times New Roman"/>
          <w:b w:val="0"/>
          <w:sz w:val="24"/>
        </w:rPr>
        <w:t xml:space="preserve"> means any taxable period that begins on or before and ends after the Closing Date.</w:t>
      </w:r>
    </w:p>
    <w:p>
      <w:pPr>
        <w:keepNext w:val="0"/>
        <w:spacing w:before="200" w:after="0" w:line="260" w:lineRule="exact"/>
        <w:ind w:left="1080" w:right="0" w:firstLine="0"/>
        <w:jc w:val="both"/>
      </w:pPr>
      <w:r>
        <w:rPr>
          <w:rFonts w:ascii="Times New Roman" w:hAnsi="Times New Roman" w:eastAsia="Times New Roman" w:cs="Times New Roman"/>
          <w:b/>
          <w:sz w:val="24"/>
        </w:rPr>
        <w:t>"Straddle Period Tax Return"</w:t>
      </w:r>
      <w:r>
        <w:rPr>
          <w:rFonts w:ascii="Times New Roman" w:hAnsi="Times New Roman" w:eastAsia="Times New Roman" w:cs="Times New Roman"/>
          <w:b w:val="0"/>
          <w:sz w:val="24"/>
        </w:rPr>
        <w:t xml:space="preserve"> means any Tax Return with respect to any Straddle Period.</w:t>
      </w:r>
    </w:p>
    <w:p>
      <w:pPr>
        <w:keepNext w:val="0"/>
        <w:spacing w:before="200" w:after="0" w:line="260" w:lineRule="exact"/>
        <w:ind w:left="1080" w:right="0" w:firstLine="0"/>
        <w:jc w:val="both"/>
      </w:pPr>
      <w:r>
        <w:rPr>
          <w:rFonts w:ascii="Times New Roman" w:hAnsi="Times New Roman" w:eastAsia="Times New Roman" w:cs="Times New Roman"/>
          <w:b w:val="0"/>
          <w:sz w:val="24"/>
        </w:rPr>
        <w:t>[</w:t>
      </w:r>
      <w:r>
        <w:rPr>
          <w:rFonts w:ascii="Times New Roman" w:hAnsi="Times New Roman" w:eastAsia="Times New Roman" w:cs="Times New Roman"/>
          <w:b w:val="0"/>
          <w:sz w:val="24"/>
        </w:rPr>
        <w:t>Pro-seller</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"Tax"</w:t>
      </w:r>
      <w:r>
        <w:rPr>
          <w:rFonts w:ascii="Times New Roman" w:hAnsi="Times New Roman" w:eastAsia="Times New Roman" w:cs="Times New Roman"/>
          <w:b w:val="0"/>
          <w:sz w:val="24"/>
        </w:rPr>
        <w:t xml:space="preserve"> or </w:t>
      </w:r>
      <w:r>
        <w:rPr>
          <w:rFonts w:ascii="Times New Roman" w:hAnsi="Times New Roman" w:eastAsia="Times New Roman" w:cs="Times New Roman"/>
          <w:b/>
          <w:sz w:val="24"/>
        </w:rPr>
        <w:t>"Taxes"</w:t>
      </w:r>
      <w:r>
        <w:rPr>
          <w:rFonts w:ascii="Times New Roman" w:hAnsi="Times New Roman" w:eastAsia="Times New Roman" w:cs="Times New Roman"/>
          <w:b w:val="0"/>
          <w:sz w:val="24"/>
        </w:rPr>
        <w:t xml:space="preserve"> means any and all United States federal, state, local, and foreign taxes or duties, including income, gross receipts, profits, sales, use, occupation, value added, ad valorem, transfer, franchise, withholding, payroll, employment, excise, or Property Taxes, together with any interest, penalties, or additions imposed with respect thereto, imposed by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Tax Authority.] [</w:t>
      </w:r>
      <w:r>
        <w:rPr>
          <w:rFonts w:ascii="Times New Roman" w:hAnsi="Times New Roman" w:eastAsia="Times New Roman" w:cs="Times New Roman"/>
          <w:b w:val="0"/>
          <w:sz w:val="24"/>
        </w:rPr>
        <w:t>Pro-buyer</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"Tax"</w:t>
      </w:r>
      <w:r>
        <w:rPr>
          <w:rFonts w:ascii="Times New Roman" w:hAnsi="Times New Roman" w:eastAsia="Times New Roman" w:cs="Times New Roman"/>
          <w:b w:val="0"/>
          <w:sz w:val="24"/>
        </w:rPr>
        <w:t xml:space="preserve"> or </w:t>
      </w:r>
      <w:r>
        <w:rPr>
          <w:rFonts w:ascii="Times New Roman" w:hAnsi="Times New Roman" w:eastAsia="Times New Roman" w:cs="Times New Roman"/>
          <w:b/>
          <w:sz w:val="24"/>
        </w:rPr>
        <w:t>"Taxes"</w:t>
      </w:r>
      <w:r>
        <w:rPr>
          <w:rFonts w:ascii="Times New Roman" w:hAnsi="Times New Roman" w:eastAsia="Times New Roman" w:cs="Times New Roman"/>
          <w:b w:val="0"/>
          <w:sz w:val="24"/>
        </w:rPr>
        <w:t xml:space="preserve"> means (i) any federal, state, provincial, local, or foreign income, gross receipts, license, accumulated earnings, personal holding company, profits, windfall profits, workers' compensation, severance, payroll, employment, premium, excise, occupation, environmental, customs duties, capital stock, franchise, withholding, social security, unemployment, disability, real property, personal property, sales, use, transfer, registration, stamp, ad valorem, value added, alternative or add-on minimum or estimated tax or other taxes, duties, fees, levies, assessments. or governmental charges or deficiencies thereof, in each case including any interest, penalty, or addition thereto and (ii) any liability for amounts of the type described in the immediately preceding clause (i) arising under any agreements or arrangements with any Person (including pursuant to </w:t>
      </w:r>
      <w:r>
        <w:rPr>
          <w:rFonts w:ascii="Times New Roman" w:hAnsi="Times New Roman" w:eastAsia="Times New Roman" w:cs="Times New Roman"/>
          <w:b w:val="0"/>
          <w:sz w:val="24"/>
        </w:rPr>
        <w:t>Treasury Regulation Section 1.1502-6</w:t>
      </w:r>
      <w:r>
        <w:rPr>
          <w:rFonts w:ascii="Times New Roman" w:hAnsi="Times New Roman" w:eastAsia="Times New Roman" w:cs="Times New Roman"/>
          <w:b w:val="0"/>
          <w:sz w:val="24"/>
        </w:rPr>
        <w:t xml:space="preserve"> or comparable provisions of state, provincial, local, or foreign Tax law),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transferee or successor, by contract or otherwise.]</w:t>
      </w:r>
    </w:p>
    <w:p>
      <w:pPr>
        <w:keepNext w:val="0"/>
        <w:spacing w:before="200" w:after="0" w:line="260" w:lineRule="exact"/>
        <w:ind w:left="1080" w:right="0" w:firstLine="0"/>
        <w:jc w:val="both"/>
      </w:pPr>
      <w:r>
        <w:rPr>
          <w:rFonts w:ascii="Times New Roman" w:hAnsi="Times New Roman" w:eastAsia="Times New Roman" w:cs="Times New Roman"/>
          <w:b/>
          <w:sz w:val="24"/>
        </w:rPr>
        <w:t>"Tax Asset"</w:t>
      </w:r>
      <w:r>
        <w:rPr>
          <w:rFonts w:ascii="Times New Roman" w:hAnsi="Times New Roman" w:eastAsia="Times New Roman" w:cs="Times New Roman"/>
          <w:b w:val="0"/>
          <w:sz w:val="24"/>
        </w:rPr>
        <w:t xml:space="preserve"> means any net operating loss, net capital loss, investment tax credit, foreign tax credit, charitable deduction, or any other credit or tax attribute that could be carried forward or back to reduce Taxes (including, without limitation, deductions and credits related to alternative minimum Taxes) and losses or deductions deferred by the Code or other applicable law (including, without limitation, pursuant to Section 163(e)(3) or Section 163(j) of the Code).</w:t>
      </w:r>
    </w:p>
    <w:p>
      <w:pPr>
        <w:keepNext w:val="0"/>
        <w:spacing w:before="200" w:after="0" w:line="260" w:lineRule="exact"/>
        <w:ind w:left="1080" w:right="0" w:firstLine="0"/>
        <w:jc w:val="both"/>
      </w:pPr>
      <w:r>
        <w:rPr>
          <w:rFonts w:ascii="Times New Roman" w:hAnsi="Times New Roman" w:eastAsia="Times New Roman" w:cs="Times New Roman"/>
          <w:b/>
          <w:sz w:val="24"/>
        </w:rPr>
        <w:t>"Tax Authority"</w:t>
      </w:r>
      <w:r>
        <w:rPr>
          <w:rFonts w:ascii="Times New Roman" w:hAnsi="Times New Roman" w:eastAsia="Times New Roman" w:cs="Times New Roman"/>
          <w:b w:val="0"/>
          <w:sz w:val="24"/>
        </w:rPr>
        <w:t xml:space="preserve"> means any Governmental Authority having jurisdiction over the assessment, determination, collection, or other imposition of any Tax.</w:t>
      </w:r>
    </w:p>
    <w:p>
      <w:pPr>
        <w:keepNext w:val="0"/>
        <w:spacing w:before="200" w:after="0" w:line="260" w:lineRule="exact"/>
        <w:ind w:left="1080" w:right="0" w:firstLine="0"/>
        <w:jc w:val="both"/>
      </w:pPr>
      <w:r>
        <w:rPr>
          <w:rFonts w:ascii="Times New Roman" w:hAnsi="Times New Roman" w:eastAsia="Times New Roman" w:cs="Times New Roman"/>
          <w:b/>
          <w:sz w:val="24"/>
        </w:rPr>
        <w:t>"Tax Benefit"</w:t>
      </w:r>
      <w:r>
        <w:rPr>
          <w:rFonts w:ascii="Times New Roman" w:hAnsi="Times New Roman" w:eastAsia="Times New Roman" w:cs="Times New Roman"/>
          <w:b w:val="0"/>
          <w:sz w:val="24"/>
        </w:rPr>
        <w:t xml:space="preserve"> means any deduction, amortization, exclusion from income, or other allowance with respect to Taxes.</w:t>
      </w:r>
    </w:p>
    <w:p>
      <w:pPr>
        <w:keepNext w:val="0"/>
        <w:spacing w:before="200" w:after="0" w:line="260" w:lineRule="exact"/>
        <w:ind w:left="1080" w:right="0" w:firstLine="0"/>
        <w:jc w:val="both"/>
      </w:pPr>
      <w:r>
        <w:rPr>
          <w:rFonts w:ascii="Times New Roman" w:hAnsi="Times New Roman" w:eastAsia="Times New Roman" w:cs="Times New Roman"/>
          <w:b/>
          <w:sz w:val="24"/>
        </w:rPr>
        <w:t>"Tax Claim"</w:t>
      </w:r>
      <w:r>
        <w:rPr>
          <w:rFonts w:ascii="Times New Roman" w:hAnsi="Times New Roman" w:eastAsia="Times New Roman" w:cs="Times New Roman"/>
          <w:b w:val="0"/>
          <w:sz w:val="24"/>
        </w:rPr>
        <w:t xml:space="preserve"> means any audit, notice of deficiency, proposed adjustment, adjustment, assessment, examination, administrative or court proceeding, suit, dispute or other claim in respect of Taxes.</w:t>
      </w:r>
    </w:p>
    <w:p>
      <w:pPr>
        <w:keepNext w:val="0"/>
        <w:spacing w:before="200" w:after="0" w:line="260" w:lineRule="exact"/>
        <w:ind w:left="1080" w:right="0" w:firstLine="0"/>
        <w:jc w:val="both"/>
      </w:pPr>
      <w:r>
        <w:rPr>
          <w:rFonts w:ascii="Times New Roman" w:hAnsi="Times New Roman" w:eastAsia="Times New Roman" w:cs="Times New Roman"/>
          <w:b/>
          <w:sz w:val="24"/>
        </w:rPr>
        <w:t>"Tax Returns"</w:t>
      </w:r>
      <w:r>
        <w:rPr>
          <w:rFonts w:ascii="Times New Roman" w:hAnsi="Times New Roman" w:eastAsia="Times New Roman" w:cs="Times New Roman"/>
          <w:b w:val="0"/>
          <w:sz w:val="24"/>
        </w:rPr>
        <w:t xml:space="preserve"> means any and all returns, reports, declarations, claims for refund, or information returns, statements, or forms (including any schedule or attachment thereto) required to be filed with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Tax Authority or provided with respect to Taxes.</w:t>
      </w:r>
    </w:p>
    <w:p>
      <w:pPr>
        <w:keepNext w:val="0"/>
        <w:spacing w:before="200" w:after="0" w:line="260" w:lineRule="exact"/>
        <w:ind w:left="1080" w:right="0" w:firstLine="0"/>
        <w:jc w:val="both"/>
      </w:pPr>
      <w:r>
        <w:rPr>
          <w:rFonts w:ascii="Times New Roman" w:hAnsi="Times New Roman" w:eastAsia="Times New Roman" w:cs="Times New Roman"/>
          <w:b/>
          <w:sz w:val="24"/>
        </w:rPr>
        <w:t>"Transfer Taxes"</w:t>
      </w:r>
      <w:r>
        <w:rPr>
          <w:rFonts w:ascii="Times New Roman" w:hAnsi="Times New Roman" w:eastAsia="Times New Roman" w:cs="Times New Roman"/>
          <w:b w:val="0"/>
          <w:sz w:val="24"/>
        </w:rPr>
        <w:t xml:space="preserve"> means any and all transfer, documentary, sales, use, stamp, registration, and other similar Taxes and fees.</w:t>
      </w:r>
    </w:p>
    <w:p>
      <w:pPr>
        <w:keepNext w:val="0"/>
        <w:spacing w:before="120" w:after="0" w:line="260" w:lineRule="exact"/>
        <w:ind w:left="720" w:right="0" w:firstLine="0"/>
        <w:jc w:val="left"/>
      </w:pPr>
      <w:r>
        <w:rPr>
          <w:rFonts w:ascii="Times New Roman" w:hAnsi="Times New Roman" w:eastAsia="Times New Roman" w:cs="Times New Roman"/>
          <w:b w:val="0"/>
          <w:sz w:val="24"/>
        </w:rPr>
        <w:t>2.</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Tax Representations.</w:t>
      </w:r>
      <w:r>
        <w:rPr>
          <w:rFonts w:ascii="Times New Roman" w:hAnsi="Times New Roman" w:eastAsia="Times New Roman" w:cs="Times New Roman"/>
          <w:b w:val="0"/>
          <w:sz w:val="24"/>
        </w:rPr>
        <w:t xml:space="preserve"> </w:t>
      </w:r>
    </w:p>
    <w:p>
      <w:pPr>
        <w:keepNext w:val="0"/>
        <w:spacing w:before="120" w:after="0" w:line="260" w:lineRule="exact"/>
        <w:ind w:left="108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Material Adverse Effect and Disclosure Schedule Qualifiers.</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sz w:val="24"/>
        </w:rPr>
        <w:t>Tax Representations</w:t>
      </w:r>
      <w:r>
        <w:rPr>
          <w:rFonts w:ascii="Times New Roman" w:hAnsi="Times New Roman" w:eastAsia="Times New Roman" w:cs="Times New Roman"/>
          <w:b w:val="0"/>
          <w:sz w:val="24"/>
        </w:rPr>
        <w:t xml:space="preserve">. Except as set forth in Section [Tax Section] of the Disclosure Schedule [and except as would otherwise not have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Material Adverse Effect], each of Sellers and the Company hereby represent and warrant to Buyer, jointly and severally, as of the date hereof and as of the Closing Date that:</w:t>
      </w:r>
    </w:p>
    <w:p>
      <w:pPr>
        <w:keepNext w:val="0"/>
        <w:spacing w:before="120" w:after="0" w:line="260" w:lineRule="exact"/>
        <w:ind w:left="1080" w:right="0" w:firstLine="0"/>
        <w:jc w:val="left"/>
      </w:pPr>
      <w:r>
        <w:rPr>
          <w:rFonts w:ascii="Times New Roman" w:hAnsi="Times New Roman" w:eastAsia="Times New Roman" w:cs="Times New Roman"/>
          <w:b w:val="0"/>
          <w:sz w:val="24"/>
        </w:rPr>
        <w:t>(b)</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Tax Returns.</w:t>
      </w:r>
      <w:r>
        <w:rPr>
          <w:rFonts w:ascii="Times New Roman" w:hAnsi="Times New Roman" w:eastAsia="Times New Roman" w:cs="Times New Roman"/>
          <w:b w:val="0"/>
          <w:sz w:val="24"/>
        </w:rPr>
        <w:t xml:space="preserve"> </w:t>
      </w:r>
    </w:p>
    <w:p>
      <w:pPr>
        <w:keepNext w:val="0"/>
        <w:spacing w:before="120" w:after="0" w:line="260" w:lineRule="exact"/>
        <w:ind w:left="1440" w:right="0" w:firstLine="0"/>
        <w:jc w:val="left"/>
      </w:pPr>
      <w:r>
        <w:rPr>
          <w:rFonts w:ascii="Times New Roman" w:hAnsi="Times New Roman" w:eastAsia="Times New Roman" w:cs="Times New Roman"/>
          <w:b w:val="0"/>
          <w:sz w:val="24"/>
        </w:rPr>
        <w:t>(i)</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w:t>
      </w:r>
      <w:r>
        <w:rPr>
          <w:rFonts w:ascii="Times New Roman" w:hAnsi="Times New Roman" w:eastAsia="Times New Roman" w:cs="Times New Roman"/>
          <w:b w:val="0"/>
          <w:sz w:val="24"/>
        </w:rPr>
        <w:t>Pro-seller</w:t>
      </w:r>
      <w:r>
        <w:rPr>
          <w:rFonts w:ascii="Times New Roman" w:hAnsi="Times New Roman" w:eastAsia="Times New Roman" w:cs="Times New Roman"/>
          <w:b w:val="0"/>
          <w:sz w:val="24"/>
        </w:rPr>
        <w:t>: The Company has duly and timely filed (including any applicable extensions) all [material] Tax Returns required to have been filed by it on or before the date of this Agreement, and all such Tax Returns are true, correct, and complete [in all material respects].] [</w:t>
      </w:r>
      <w:r>
        <w:rPr>
          <w:rFonts w:ascii="Times New Roman" w:hAnsi="Times New Roman" w:eastAsia="Times New Roman" w:cs="Times New Roman"/>
          <w:b w:val="0"/>
          <w:sz w:val="24"/>
        </w:rPr>
        <w:t>Pro-buyer</w:t>
      </w:r>
      <w:r>
        <w:rPr>
          <w:rFonts w:ascii="Times New Roman" w:hAnsi="Times New Roman" w:eastAsia="Times New Roman" w:cs="Times New Roman"/>
          <w:b w:val="0"/>
          <w:sz w:val="24"/>
        </w:rPr>
        <w:t>: All Tax Returns required to have been filed by or with respect to the Company have been duly and timely filed, and all such Tax Returns are true, correct, and complete [in all material respects].]</w:t>
      </w:r>
    </w:p>
    <w:p>
      <w:pPr>
        <w:keepNext w:val="0"/>
        <w:spacing w:before="120" w:after="0" w:line="260" w:lineRule="exact"/>
        <w:ind w:left="1440" w:right="0" w:firstLine="0"/>
        <w:jc w:val="left"/>
      </w:pPr>
      <w:r>
        <w:rPr>
          <w:rFonts w:ascii="Times New Roman" w:hAnsi="Times New Roman" w:eastAsia="Times New Roman" w:cs="Times New Roman"/>
          <w:b w:val="0"/>
          <w:sz w:val="24"/>
        </w:rPr>
        <w:t>(ii)</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w:t>
      </w:r>
      <w:r>
        <w:rPr>
          <w:rFonts w:ascii="Times New Roman" w:hAnsi="Times New Roman" w:eastAsia="Times New Roman" w:cs="Times New Roman"/>
          <w:b w:val="0"/>
          <w:sz w:val="24"/>
        </w:rPr>
        <w:t>Pro-seller:</w:t>
      </w:r>
      <w:r>
        <w:rPr>
          <w:rFonts w:ascii="Times New Roman" w:hAnsi="Times New Roman" w:eastAsia="Times New Roman" w:cs="Times New Roman"/>
          <w:b w:val="0"/>
          <w:sz w:val="24"/>
        </w:rPr>
        <w:t xml:space="preserve"> The Company has made available to Buyer all correct and complete copies of all [material] Tax Returns for the [three-year] period ending on the date of this Agreement.] [</w:t>
      </w:r>
      <w:r>
        <w:rPr>
          <w:rFonts w:ascii="Times New Roman" w:hAnsi="Times New Roman" w:eastAsia="Times New Roman" w:cs="Times New Roman"/>
          <w:b w:val="0"/>
          <w:sz w:val="24"/>
        </w:rPr>
        <w:t>Pro-buyer</w:t>
      </w:r>
      <w:r>
        <w:rPr>
          <w:rFonts w:ascii="Times New Roman" w:hAnsi="Times New Roman" w:eastAsia="Times New Roman" w:cs="Times New Roman"/>
          <w:b w:val="0"/>
          <w:sz w:val="24"/>
        </w:rPr>
        <w:t>: The Company has made available to Buyer all correct and complete copies of all income Tax Returns filed by, and all Tax examination reports and statements of deficiencies assessed against or agreed to by, the Company for all periods beginning with the fiscal year ended [date], and all other material Tax Returns for which the applicable statute of limitations has not yet expired.]</w:t>
      </w:r>
    </w:p>
    <w:p>
      <w:pPr>
        <w:keepNext w:val="0"/>
        <w:spacing w:before="120" w:after="0" w:line="260" w:lineRule="exact"/>
        <w:ind w:left="1080" w:right="0" w:firstLine="0"/>
        <w:jc w:val="left"/>
      </w:pPr>
      <w:r>
        <w:rPr>
          <w:rFonts w:ascii="Times New Roman" w:hAnsi="Times New Roman" w:eastAsia="Times New Roman" w:cs="Times New Roman"/>
          <w:b w:val="0"/>
          <w:sz w:val="24"/>
        </w:rPr>
        <w:t>(c)</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Payment and Provision for Taxes.</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w:t>
      </w:r>
      <w:r>
        <w:rPr>
          <w:rFonts w:ascii="Times New Roman" w:hAnsi="Times New Roman" w:eastAsia="Times New Roman" w:cs="Times New Roman"/>
          <w:b w:val="0"/>
          <w:sz w:val="24"/>
        </w:rPr>
        <w:t>Pro-seller</w:t>
      </w:r>
      <w:r>
        <w:rPr>
          <w:rFonts w:ascii="Times New Roman" w:hAnsi="Times New Roman" w:eastAsia="Times New Roman" w:cs="Times New Roman"/>
          <w:b w:val="0"/>
          <w:sz w:val="24"/>
        </w:rPr>
        <w:t>: The Company has duly and timely paid all [material] Taxes required to have been paid by it (whether or not shown on any Tax Return) and has made adequate provision in the Financial Statements for any Taxes that are not yet due and payable and for Taxes that are being contested in good faith in accordance with appropriate procedures, in each case, for all periods through the end of the last period for which the Company and its Subsidiaries ordinarily record items on their respective books and records.] / [</w:t>
      </w:r>
      <w:r>
        <w:rPr>
          <w:rFonts w:ascii="Times New Roman" w:hAnsi="Times New Roman" w:eastAsia="Times New Roman" w:cs="Times New Roman"/>
          <w:b w:val="0"/>
          <w:sz w:val="24"/>
        </w:rPr>
        <w:t>Pro-buyer</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Payment, Provision, and Incurrence of Taxes.</w:t>
      </w:r>
      <w:r>
        <w:rPr>
          <w:rFonts w:ascii="Times New Roman" w:hAnsi="Times New Roman" w:eastAsia="Times New Roman" w:cs="Times New Roman"/>
          <w:b w:val="0"/>
          <w:sz w:val="24"/>
        </w:rPr>
        <w:t xml:space="preserve"> All [material] amounts of Taxes due and owing by the Company (whether or not shown on any Tax Return) have been timely and fully paid. The provision for Taxes on the Financial Statements reflect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adequate reserve established in accordance with GAAP for all Taxes payable by the Company for all taxable periods or portions thereof through the date of such Financial Statements, and no liability for Taxes has been incurred by the Company subsequent to such date except in the ordinary course of business consistent with past practices.]</w:t>
      </w:r>
    </w:p>
    <w:p>
      <w:pPr>
        <w:keepNext w:val="0"/>
        <w:spacing w:before="120" w:after="0" w:line="260" w:lineRule="exact"/>
        <w:ind w:left="1080" w:right="0" w:firstLine="0"/>
        <w:jc w:val="left"/>
      </w:pPr>
      <w:r>
        <w:rPr>
          <w:rFonts w:ascii="Times New Roman" w:hAnsi="Times New Roman" w:eastAsia="Times New Roman" w:cs="Times New Roman"/>
          <w:b w:val="0"/>
          <w:sz w:val="24"/>
        </w:rPr>
        <w:t>(d)</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Extensions.</w:t>
      </w:r>
      <w:r>
        <w:rPr>
          <w:rFonts w:ascii="Times New Roman" w:hAnsi="Times New Roman" w:eastAsia="Times New Roman" w:cs="Times New Roman"/>
          <w:b w:val="0"/>
          <w:sz w:val="24"/>
        </w:rPr>
        <w:t xml:space="preserve"> </w:t>
      </w:r>
    </w:p>
    <w:p>
      <w:pPr>
        <w:keepNext w:val="0"/>
        <w:spacing w:before="120" w:after="0" w:line="260" w:lineRule="exact"/>
        <w:ind w:left="1440" w:right="0" w:firstLine="0"/>
        <w:jc w:val="left"/>
      </w:pPr>
      <w:r>
        <w:rPr>
          <w:rFonts w:ascii="Times New Roman" w:hAnsi="Times New Roman" w:eastAsia="Times New Roman" w:cs="Times New Roman"/>
          <w:b w:val="0"/>
          <w:sz w:val="24"/>
        </w:rPr>
        <w:t>(i)</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There are no outstanding agreements extending or waiving the statutory period of limitations applicable to any claim for, or the period for the assessment of, any Taxes of the Company and no request for any such waiver or extension is pending or requested.</w:t>
      </w:r>
    </w:p>
    <w:p>
      <w:pPr>
        <w:keepNext w:val="0"/>
        <w:spacing w:before="120" w:after="0" w:line="260" w:lineRule="exact"/>
        <w:ind w:left="1440" w:right="0" w:firstLine="0"/>
        <w:jc w:val="left"/>
      </w:pPr>
      <w:r>
        <w:rPr>
          <w:rFonts w:ascii="Times New Roman" w:hAnsi="Times New Roman" w:eastAsia="Times New Roman" w:cs="Times New Roman"/>
          <w:b w:val="0"/>
          <w:sz w:val="24"/>
        </w:rPr>
        <w:t>(ii)</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The Company has not filed any extension of time within which to file any Tax Returns in respect of any fiscal year that have not since been filed.</w:t>
      </w:r>
    </w:p>
    <w:p>
      <w:pPr>
        <w:keepNext w:val="0"/>
        <w:spacing w:before="120" w:after="0" w:line="260" w:lineRule="exact"/>
        <w:ind w:left="1080" w:right="0" w:firstLine="0"/>
        <w:jc w:val="left"/>
      </w:pPr>
      <w:r>
        <w:rPr>
          <w:rFonts w:ascii="Times New Roman" w:hAnsi="Times New Roman" w:eastAsia="Times New Roman" w:cs="Times New Roman"/>
          <w:b w:val="0"/>
          <w:sz w:val="24"/>
        </w:rPr>
        <w:t>(e)</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Audits, Proceedings, and Claims.</w:t>
      </w:r>
      <w:r>
        <w:rPr>
          <w:rFonts w:ascii="Times New Roman" w:hAnsi="Times New Roman" w:eastAsia="Times New Roman" w:cs="Times New Roman"/>
          <w:b w:val="0"/>
          <w:sz w:val="24"/>
        </w:rPr>
        <w:t xml:space="preserve"> </w:t>
      </w:r>
    </w:p>
    <w:p>
      <w:pPr>
        <w:keepNext w:val="0"/>
        <w:spacing w:before="120" w:after="0" w:line="260" w:lineRule="exact"/>
        <w:ind w:left="1440" w:right="0" w:firstLine="0"/>
        <w:jc w:val="left"/>
      </w:pPr>
      <w:r>
        <w:rPr>
          <w:rFonts w:ascii="Times New Roman" w:hAnsi="Times New Roman" w:eastAsia="Times New Roman" w:cs="Times New Roman"/>
          <w:b w:val="0"/>
          <w:sz w:val="24"/>
        </w:rPr>
        <w:t>(i)</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There are no [material] audits, examinations, disputes, or other proceedings with respect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material amount of] Taxes of the Company, and no such audit, examination, dispute, or other proceeding is pending or threatened [by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Tax Authority]. Any past audits, examinations, disputes, or other proceeding with respect to the Company (if any) have been completed and fully resolved to the satisfaction of the applicable Governmental Authority conducting such audit, examination, dispute, or proceeding.</w:t>
      </w:r>
    </w:p>
    <w:p>
      <w:pPr>
        <w:keepNext w:val="0"/>
        <w:spacing w:before="120" w:after="0" w:line="260" w:lineRule="exact"/>
        <w:ind w:left="1440" w:right="0" w:firstLine="0"/>
        <w:jc w:val="left"/>
      </w:pPr>
      <w:r>
        <w:rPr>
          <w:rFonts w:ascii="Times New Roman" w:hAnsi="Times New Roman" w:eastAsia="Times New Roman" w:cs="Times New Roman"/>
          <w:b w:val="0"/>
          <w:sz w:val="24"/>
        </w:rPr>
        <w:t>(ii)</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The Company has not received any [written] claim from any Tax Authority 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jurisdiction where the Company does not file Tax Returns that the Company is or may be subject to taxation by that jurisdiction.</w:t>
      </w:r>
    </w:p>
    <w:p>
      <w:pPr>
        <w:keepNext w:val="0"/>
        <w:spacing w:before="120" w:after="0" w:line="260" w:lineRule="exact"/>
        <w:ind w:left="1440" w:right="0" w:firstLine="0"/>
        <w:jc w:val="left"/>
      </w:pPr>
      <w:r>
        <w:rPr>
          <w:rFonts w:ascii="Times New Roman" w:hAnsi="Times New Roman" w:eastAsia="Times New Roman" w:cs="Times New Roman"/>
          <w:b w:val="0"/>
          <w:sz w:val="24"/>
        </w:rPr>
        <w:t>(iii)</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w:t>
      </w:r>
      <w:r>
        <w:rPr>
          <w:rFonts w:ascii="Times New Roman" w:hAnsi="Times New Roman" w:eastAsia="Times New Roman" w:cs="Times New Roman"/>
          <w:b w:val="0"/>
          <w:sz w:val="24"/>
        </w:rPr>
        <w:t>Pro-seller:</w:t>
      </w:r>
      <w:r>
        <w:rPr>
          <w:rFonts w:ascii="Times New Roman" w:hAnsi="Times New Roman" w:eastAsia="Times New Roman" w:cs="Times New Roman"/>
          <w:b w:val="0"/>
          <w:sz w:val="24"/>
        </w:rPr>
        <w:t xml:space="preserve"> The Company has not received any [written] notice from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Tax Authority regarding any deficiency or claim for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material amount of] additional Taxes against the Company.] [</w:t>
      </w:r>
      <w:r>
        <w:rPr>
          <w:rFonts w:ascii="Times New Roman" w:hAnsi="Times New Roman" w:eastAsia="Times New Roman" w:cs="Times New Roman"/>
          <w:b w:val="0"/>
          <w:sz w:val="24"/>
        </w:rPr>
        <w:t>Pro-buyer:</w:t>
      </w:r>
      <w:r>
        <w:rPr>
          <w:rFonts w:ascii="Times New Roman" w:hAnsi="Times New Roman" w:eastAsia="Times New Roman" w:cs="Times New Roman"/>
          <w:b w:val="0"/>
          <w:sz w:val="24"/>
        </w:rPr>
        <w:t xml:space="preserve"> No deficiency or claim for Taxes against the Company has been claimed, proposed, or assessed by any Tax Authority or other Governmental Authority with respect to the Company.]</w:t>
      </w:r>
    </w:p>
    <w:p>
      <w:pPr>
        <w:keepNext w:val="0"/>
        <w:spacing w:before="120" w:after="0" w:line="260" w:lineRule="exact"/>
        <w:ind w:left="1440" w:right="0" w:firstLine="0"/>
        <w:jc w:val="left"/>
      </w:pPr>
      <w:r>
        <w:rPr>
          <w:rFonts w:ascii="Times New Roman" w:hAnsi="Times New Roman" w:eastAsia="Times New Roman" w:cs="Times New Roman"/>
          <w:b w:val="0"/>
          <w:sz w:val="24"/>
        </w:rPr>
        <w:t>(iv)</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w:t>
      </w:r>
      <w:r>
        <w:rPr>
          <w:rFonts w:ascii="Times New Roman" w:hAnsi="Times New Roman" w:eastAsia="Times New Roman" w:cs="Times New Roman"/>
          <w:b w:val="0"/>
          <w:sz w:val="24"/>
        </w:rPr>
        <w:t>Pro-buyer</w:t>
      </w:r>
      <w:r>
        <w:rPr>
          <w:rFonts w:ascii="Times New Roman" w:hAnsi="Times New Roman" w:eastAsia="Times New Roman" w:cs="Times New Roman"/>
          <w:b w:val="0"/>
          <w:sz w:val="24"/>
        </w:rPr>
        <w:t>: All deficiencies for Taxes asserted or assessed against the Company have been fully and timely paid, settled, or properly reserved for and reflected on the Financial Statements.]</w:t>
      </w:r>
    </w:p>
    <w:p>
      <w:pPr>
        <w:keepNext w:val="0"/>
        <w:spacing w:before="120" w:after="0" w:line="260" w:lineRule="exact"/>
        <w:ind w:left="1080" w:right="0" w:firstLine="0"/>
        <w:jc w:val="left"/>
      </w:pPr>
      <w:r>
        <w:rPr>
          <w:rFonts w:ascii="Times New Roman" w:hAnsi="Times New Roman" w:eastAsia="Times New Roman" w:cs="Times New Roman"/>
          <w:b w:val="0"/>
          <w:sz w:val="24"/>
        </w:rPr>
        <w:t>(f)</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Tax Liens.</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There are no [material] liens with respect to Taxes on the assets or business of the Company (other than liens for Taxes not yet due or for which adequate reserves have been established on the Financial Statements).</w:t>
      </w:r>
    </w:p>
    <w:p>
      <w:pPr>
        <w:keepNext w:val="0"/>
        <w:spacing w:before="120" w:after="0" w:line="260" w:lineRule="exact"/>
        <w:ind w:left="1080" w:right="0" w:firstLine="0"/>
        <w:jc w:val="left"/>
      </w:pPr>
      <w:r>
        <w:rPr>
          <w:rFonts w:ascii="Times New Roman" w:hAnsi="Times New Roman" w:eastAsia="Times New Roman" w:cs="Times New Roman"/>
          <w:b w:val="0"/>
          <w:sz w:val="24"/>
        </w:rPr>
        <w:t>(g)</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Tax Sharing and Third Party Taxes.</w:t>
      </w:r>
      <w:r>
        <w:rPr>
          <w:rFonts w:ascii="Times New Roman" w:hAnsi="Times New Roman" w:eastAsia="Times New Roman" w:cs="Times New Roman"/>
          <w:b w:val="0"/>
          <w:sz w:val="24"/>
        </w:rPr>
        <w:t xml:space="preserve"> </w:t>
      </w:r>
    </w:p>
    <w:p>
      <w:pPr>
        <w:keepNext w:val="0"/>
        <w:spacing w:before="120" w:after="0" w:line="260" w:lineRule="exact"/>
        <w:ind w:left="1440" w:right="0" w:firstLine="0"/>
        <w:jc w:val="left"/>
      </w:pPr>
      <w:r>
        <w:rPr>
          <w:rFonts w:ascii="Times New Roman" w:hAnsi="Times New Roman" w:eastAsia="Times New Roman" w:cs="Times New Roman"/>
          <w:b w:val="0"/>
          <w:sz w:val="24"/>
        </w:rPr>
        <w:t>(i)</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w:t>
      </w:r>
      <w:r>
        <w:rPr>
          <w:rFonts w:ascii="Times New Roman" w:hAnsi="Times New Roman" w:eastAsia="Times New Roman" w:cs="Times New Roman"/>
          <w:b w:val="0"/>
          <w:sz w:val="24"/>
        </w:rPr>
        <w:t>Pro-seller:</w:t>
      </w:r>
      <w:r>
        <w:rPr>
          <w:rFonts w:ascii="Times New Roman" w:hAnsi="Times New Roman" w:eastAsia="Times New Roman" w:cs="Times New Roman"/>
          <w:b w:val="0"/>
          <w:sz w:val="24"/>
        </w:rPr>
        <w:t xml:space="preserve"> The Company has no liability for Taxes of any Person [(other than its Subsidiaries)] under </w:t>
      </w:r>
      <w:r>
        <w:rPr>
          <w:rFonts w:ascii="Times New Roman" w:hAnsi="Times New Roman" w:eastAsia="Times New Roman" w:cs="Times New Roman"/>
          <w:b w:val="0"/>
          <w:sz w:val="24"/>
        </w:rPr>
        <w:t>Treasury Regulation Section 1.1502-6</w:t>
      </w:r>
      <w:r>
        <w:rPr>
          <w:rFonts w:ascii="Times New Roman" w:hAnsi="Times New Roman" w:eastAsia="Times New Roman" w:cs="Times New Roman"/>
          <w:b w:val="0"/>
          <w:sz w:val="24"/>
        </w:rPr>
        <w:t xml:space="preserve"> (or any similar provision of state, local, or foreign law), or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transferee or successor, by contract or otherwise.] [</w:t>
      </w:r>
      <w:r>
        <w:rPr>
          <w:rFonts w:ascii="Times New Roman" w:hAnsi="Times New Roman" w:eastAsia="Times New Roman" w:cs="Times New Roman"/>
          <w:b w:val="0"/>
          <w:sz w:val="24"/>
        </w:rPr>
        <w:t>Pro-buyer:</w:t>
      </w:r>
      <w:r>
        <w:rPr>
          <w:rFonts w:ascii="Times New Roman" w:hAnsi="Times New Roman" w:eastAsia="Times New Roman" w:cs="Times New Roman"/>
          <w:b w:val="0"/>
          <w:sz w:val="24"/>
        </w:rPr>
        <w:t xml:space="preserve"> The Company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is not now, nor ever has been,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party to any agreement or arrangement relating to the sharing, allocation, or indemnification of Taxes or net operating losses, Tax credits, or other Tax Benefits, and (b) has no liability for Taxes of any Person [(other than its Subsidiaries)] under </w:t>
      </w:r>
      <w:r>
        <w:rPr>
          <w:rFonts w:ascii="Times New Roman" w:hAnsi="Times New Roman" w:eastAsia="Times New Roman" w:cs="Times New Roman"/>
          <w:b w:val="0"/>
          <w:sz w:val="24"/>
        </w:rPr>
        <w:t>Treasury Regulation Section 1.1502-6</w:t>
      </w:r>
      <w:r>
        <w:rPr>
          <w:rFonts w:ascii="Times New Roman" w:hAnsi="Times New Roman" w:eastAsia="Times New Roman" w:cs="Times New Roman"/>
          <w:b w:val="0"/>
          <w:sz w:val="24"/>
        </w:rPr>
        <w:t xml:space="preserve"> (or any similar provision of state, local, or foreign law),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transferee or successor, by contract or otherwise.</w:t>
      </w:r>
    </w:p>
    <w:p>
      <w:pPr>
        <w:keepNext w:val="0"/>
        <w:spacing w:before="120" w:after="0" w:line="260" w:lineRule="exact"/>
        <w:ind w:left="1440" w:right="0" w:firstLine="0"/>
        <w:jc w:val="left"/>
      </w:pPr>
      <w:r>
        <w:rPr>
          <w:rFonts w:ascii="Times New Roman" w:hAnsi="Times New Roman" w:eastAsia="Times New Roman" w:cs="Times New Roman"/>
          <w:b w:val="0"/>
          <w:sz w:val="24"/>
        </w:rPr>
        <w:t>(ii)</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w:t>
      </w:r>
      <w:r>
        <w:rPr>
          <w:rFonts w:ascii="Times New Roman" w:hAnsi="Times New Roman" w:eastAsia="Times New Roman" w:cs="Times New Roman"/>
          <w:b w:val="0"/>
          <w:sz w:val="24"/>
        </w:rPr>
        <w:t>Pro-buyer:</w:t>
      </w:r>
      <w:r>
        <w:rPr>
          <w:rFonts w:ascii="Times New Roman" w:hAnsi="Times New Roman" w:eastAsia="Times New Roman" w:cs="Times New Roman"/>
          <w:b w:val="0"/>
          <w:sz w:val="24"/>
        </w:rPr>
        <w:t xml:space="preserve"> The Company has never been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member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group filing consolidated Tax Returns for United States federal income Tax purposes [(except for the group of which the Company is the common parent)].</w:t>
      </w:r>
    </w:p>
    <w:p>
      <w:pPr>
        <w:keepNext w:val="0"/>
        <w:spacing w:before="120" w:after="0" w:line="260" w:lineRule="exact"/>
        <w:ind w:left="1080" w:right="0" w:firstLine="0"/>
        <w:jc w:val="left"/>
      </w:pPr>
      <w:r>
        <w:rPr>
          <w:rFonts w:ascii="Times New Roman" w:hAnsi="Times New Roman" w:eastAsia="Times New Roman" w:cs="Times New Roman"/>
          <w:b w:val="0"/>
          <w:sz w:val="24"/>
        </w:rPr>
        <w:t>(h)</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Withholding Obligations.</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The Company has duly and timely withheld any amounts owed with respect to employees, independent contractors, creditors, stockholders, and third parties, has properly maintained [in all material respects] all books and records required to be maintained in connection with such withholding, and has duly and timely paid proper and accurate amounts to the appropriate Tax Authority or set aside in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account for such purpose proper and accurate amounts in compliance with applicable laws.</w:t>
      </w:r>
    </w:p>
    <w:p>
      <w:pPr>
        <w:keepNext w:val="0"/>
        <w:spacing w:before="120" w:after="0" w:line="260" w:lineRule="exact"/>
        <w:ind w:left="1080" w:right="0" w:firstLine="0"/>
        <w:jc w:val="left"/>
      </w:pPr>
      <w:r>
        <w:rPr>
          <w:rFonts w:ascii="Times New Roman" w:hAnsi="Times New Roman" w:eastAsia="Times New Roman" w:cs="Times New Roman"/>
          <w:b w:val="0"/>
          <w:sz w:val="24"/>
        </w:rPr>
        <w:t>(i)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Prior Section 355 Transactions.</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The Company has not constituted either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"distributing corporation" 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"controlled corporation" (within the meaning of Section 355(</w:t>
      </w:r>
      <w:r>
        <w:rPr>
          <w:rFonts w:ascii="Times New Roman" w:hAnsi="Times New Roman" w:eastAsia="Times New Roman" w:cs="Times New Roman"/>
          <w:b/>
          <w:sz w:val="24"/>
        </w:rPr>
        <w:t>a</w:t>
      </w:r>
      <w:r>
        <w:rPr>
          <w:rFonts w:ascii="Times New Roman" w:hAnsi="Times New Roman" w:eastAsia="Times New Roman" w:cs="Times New Roman"/>
          <w:b w:val="0"/>
          <w:sz w:val="24"/>
        </w:rPr>
        <w:t>)(1)(</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of the Code) 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distribution of stock intended to qualify for tax-free treatment under Section 355 of the Code (i) in the two years prior to the date of this Agreement (or will constitute such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corporation in the two years prior to the Closing Date) or (ii) 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distribution that otherwise constitutes part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"plan" or "series of related transactions" (within the meaning of Section 355(e) of the Code) that includes the [Merger].</w:t>
      </w:r>
    </w:p>
    <w:p>
      <w:pPr>
        <w:keepNext w:val="0"/>
        <w:spacing w:before="120" w:after="0" w:line="260" w:lineRule="exact"/>
        <w:ind w:left="1080" w:right="0" w:firstLine="0"/>
        <w:jc w:val="left"/>
      </w:pPr>
      <w:r>
        <w:rPr>
          <w:rFonts w:ascii="Times New Roman" w:hAnsi="Times New Roman" w:eastAsia="Times New Roman" w:cs="Times New Roman"/>
          <w:b w:val="0"/>
          <w:sz w:val="24"/>
        </w:rPr>
        <w:t>(j)</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Contractual Obligations and Other Binding Documents.</w:t>
      </w:r>
      <w:r>
        <w:rPr>
          <w:rFonts w:ascii="Times New Roman" w:hAnsi="Times New Roman" w:eastAsia="Times New Roman" w:cs="Times New Roman"/>
          <w:b w:val="0"/>
          <w:sz w:val="24"/>
        </w:rPr>
        <w:t xml:space="preserve"> </w:t>
      </w:r>
    </w:p>
    <w:p>
      <w:pPr>
        <w:keepNext w:val="0"/>
        <w:spacing w:before="120" w:after="0" w:line="260" w:lineRule="exact"/>
        <w:ind w:left="1440" w:right="0" w:firstLine="0"/>
        <w:jc w:val="left"/>
      </w:pPr>
      <w:r>
        <w:rPr>
          <w:rFonts w:ascii="Times New Roman" w:hAnsi="Times New Roman" w:eastAsia="Times New Roman" w:cs="Times New Roman"/>
          <w:b w:val="0"/>
          <w:sz w:val="24"/>
        </w:rPr>
        <w:t>(i)</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The Company has not entered into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closing agreement under Section 7121 of the Code or any similar provision of state, local, or foreign laws, and is not subject to any binding private letter ruling of the IRS or comparable ruling of any Tax Authority. There are no requests for rulings or determinations in respect of any Tax or Tax Asset pending between the Company and any Taxing Authority.</w:t>
      </w:r>
    </w:p>
    <w:p>
      <w:pPr>
        <w:keepNext w:val="0"/>
        <w:spacing w:before="120" w:after="0" w:line="260" w:lineRule="exact"/>
        <w:ind w:left="1440" w:right="0" w:firstLine="0"/>
        <w:jc w:val="left"/>
      </w:pPr>
      <w:r>
        <w:rPr>
          <w:rFonts w:ascii="Times New Roman" w:hAnsi="Times New Roman" w:eastAsia="Times New Roman" w:cs="Times New Roman"/>
          <w:b w:val="0"/>
          <w:sz w:val="24"/>
        </w:rPr>
        <w:t>(ii)</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There is no contract, plan, or arrangement covering any Person that would give rise to the payment of any amount that would not be deductible by reason of Section 162(m) of the Code.</w:t>
      </w:r>
    </w:p>
    <w:p>
      <w:pPr>
        <w:keepNext w:val="0"/>
        <w:spacing w:before="120" w:after="0" w:line="260" w:lineRule="exact"/>
        <w:ind w:left="1440" w:right="0" w:firstLine="0"/>
        <w:jc w:val="left"/>
      </w:pPr>
      <w:r>
        <w:rPr>
          <w:rFonts w:ascii="Times New Roman" w:hAnsi="Times New Roman" w:eastAsia="Times New Roman" w:cs="Times New Roman"/>
          <w:b w:val="0"/>
          <w:sz w:val="24"/>
        </w:rPr>
        <w:t>(iii)</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No power of attorney has been granted by the Company or any of its Subsidiaries with respect to any matter relating to Taxes which is currently in force.</w:t>
      </w:r>
    </w:p>
    <w:p>
      <w:pPr>
        <w:keepNext w:val="0"/>
        <w:spacing w:before="120" w:after="0" w:line="260" w:lineRule="exact"/>
        <w:ind w:left="1080" w:right="0" w:firstLine="0"/>
        <w:jc w:val="left"/>
      </w:pPr>
      <w:r>
        <w:rPr>
          <w:rFonts w:ascii="Times New Roman" w:hAnsi="Times New Roman" w:eastAsia="Times New Roman" w:cs="Times New Roman"/>
          <w:b w:val="0"/>
          <w:sz w:val="24"/>
        </w:rPr>
        <w:t>(k)</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Reportable Transactions and Tax Shelters.</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The Company has not entered into any transaction that constitutes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listed transaction within the meaning of </w:t>
      </w:r>
      <w:r>
        <w:rPr>
          <w:rFonts w:ascii="Times New Roman" w:hAnsi="Times New Roman" w:eastAsia="Times New Roman" w:cs="Times New Roman"/>
          <w:b w:val="0"/>
          <w:sz w:val="24"/>
        </w:rPr>
        <w:t>Treasury Regulation Section 1.6011-4(b)</w:t>
      </w:r>
      <w:r>
        <w:rPr>
          <w:rFonts w:ascii="Times New Roman" w:hAnsi="Times New Roman" w:eastAsia="Times New Roman" w:cs="Times New Roman"/>
          <w:b w:val="0"/>
          <w:sz w:val="24"/>
        </w:rPr>
        <w:t xml:space="preserve">. The Company has not consummated, has not participated in, and is not currently participating in any transaction which was or is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"tax shelter" transaction as defined in Sections 6662, 6011, 6012, or 6111 of the Code or the Treasury Regulations promulgated thereunder.</w:t>
      </w:r>
    </w:p>
    <w:p>
      <w:pPr>
        <w:keepNext w:val="0"/>
        <w:spacing w:before="120" w:after="0" w:line="260" w:lineRule="exact"/>
        <w:ind w:left="1080" w:right="0" w:firstLine="0"/>
        <w:jc w:val="left"/>
      </w:pPr>
      <w:r>
        <w:rPr>
          <w:rFonts w:ascii="Times New Roman" w:hAnsi="Times New Roman" w:eastAsia="Times New Roman" w:cs="Times New Roman"/>
          <w:b w:val="0"/>
          <w:sz w:val="24"/>
        </w:rPr>
        <w:t>(l)</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U.S. Real Property Holding Corporation.</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The Company has not been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"United States real property holding corporation" (within the meaning of Section 897(c)(2) of the Code) during the applicable period specified in Section 897(c)(1)(</w:t>
      </w:r>
      <w:r>
        <w:rPr>
          <w:rFonts w:ascii="Times New Roman" w:hAnsi="Times New Roman" w:eastAsia="Times New Roman" w:cs="Times New Roman"/>
          <w:b/>
          <w:sz w:val="24"/>
        </w:rPr>
        <w:t>A</w:t>
      </w:r>
      <w:r>
        <w:rPr>
          <w:rFonts w:ascii="Times New Roman" w:hAnsi="Times New Roman" w:eastAsia="Times New Roman" w:cs="Times New Roman"/>
          <w:b w:val="0"/>
          <w:sz w:val="24"/>
        </w:rPr>
        <w:t>)(ii) of the Code.</w:t>
      </w:r>
    </w:p>
    <w:p>
      <w:pPr>
        <w:keepNext w:val="0"/>
        <w:spacing w:before="120" w:after="0" w:line="260" w:lineRule="exact"/>
        <w:ind w:left="1080" w:right="0" w:firstLine="0"/>
        <w:jc w:val="left"/>
      </w:pPr>
      <w:r>
        <w:rPr>
          <w:rFonts w:ascii="Times New Roman" w:hAnsi="Times New Roman" w:eastAsia="Times New Roman" w:cs="Times New Roman"/>
          <w:b w:val="0"/>
          <w:sz w:val="24"/>
        </w:rPr>
        <w:t>(m)</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Tax Classification of Subsidiaries.</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Section 3(m) of the Disclosure Schedule sets forth, for U.S. federal income tax purposes, the entity classification of each of the Company's Subsidiary.</w:t>
      </w:r>
    </w:p>
    <w:p>
      <w:pPr>
        <w:keepNext w:val="0"/>
        <w:spacing w:before="120" w:after="0" w:line="260" w:lineRule="exact"/>
        <w:ind w:left="1080" w:right="0" w:firstLine="0"/>
        <w:jc w:val="left"/>
      </w:pPr>
      <w:r>
        <w:rPr>
          <w:rFonts w:ascii="Times New Roman" w:hAnsi="Times New Roman" w:eastAsia="Times New Roman" w:cs="Times New Roman"/>
          <w:b w:val="0"/>
          <w:sz w:val="24"/>
        </w:rPr>
        <w:t>(n)</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Tax-Free Reorganization.</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The company has not taken any action, and does not know of any circumstance, that would prevent the Merger from qualifying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reorganization within the meaning of Section 368(</w:t>
      </w:r>
      <w:r>
        <w:rPr>
          <w:rFonts w:ascii="Times New Roman" w:hAnsi="Times New Roman" w:eastAsia="Times New Roman" w:cs="Times New Roman"/>
          <w:b/>
          <w:sz w:val="24"/>
        </w:rPr>
        <w:t>a</w:t>
      </w:r>
      <w:r>
        <w:rPr>
          <w:rFonts w:ascii="Times New Roman" w:hAnsi="Times New Roman" w:eastAsia="Times New Roman" w:cs="Times New Roman"/>
          <w:b w:val="0"/>
          <w:sz w:val="24"/>
        </w:rPr>
        <w:t>) of the Code.</w:t>
      </w:r>
    </w:p>
    <w:p>
      <w:pPr>
        <w:keepNext w:val="0"/>
        <w:spacing w:before="120" w:after="0" w:line="260" w:lineRule="exact"/>
        <w:ind w:left="1080" w:right="0" w:firstLine="0"/>
        <w:jc w:val="left"/>
      </w:pPr>
      <w:r>
        <w:rPr>
          <w:rFonts w:ascii="Times New Roman" w:hAnsi="Times New Roman" w:eastAsia="Times New Roman" w:cs="Times New Roman"/>
          <w:b w:val="0"/>
          <w:sz w:val="24"/>
        </w:rPr>
        <w:t>(o)</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 xml:space="preserve">Actions That Could Increase Income in </w:t>
      </w:r>
      <w:r>
        <w:rPr>
          <w:rFonts w:ascii="Times New Roman" w:hAnsi="Times New Roman" w:eastAsia="Times New Roman" w:cs="Times New Roman"/>
          <w:b/>
          <w:sz w:val="24"/>
        </w:rPr>
        <w:t>a</w:t>
      </w:r>
      <w:r>
        <w:rPr>
          <w:rFonts w:ascii="Times New Roman" w:hAnsi="Times New Roman" w:eastAsia="Times New Roman" w:cs="Times New Roman"/>
          <w:b/>
          <w:sz w:val="24"/>
        </w:rPr>
        <w:t xml:space="preserve"> Post-Closing Year.</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The Company is not required to include any item of income in, or exclude any item of deduction or loss from, taxable income for any taxable period ending after the Closing Date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result of any (i) change in accounting method under Section 481(</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of the Code (or any predecessor provision or any similar provision of state, provincial, local or foreign Tax Law) for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taxable period ending on or before the Closing Date, (ii) prepaid amount received on or prior to the Closing Date, (iii) "closing agreement" as described in Section 7121 of the Code (or any corresponding or similar provision of state, provincial, local or foreign Tax law) executed on or prior to the Closing Date, (iv) installment sale or open transaction made on or prior to the Closing Date, or (vi) any election under Section 108(i) of the Code. The Company will not be required to include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material amount in income for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taxable year ending after [date]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result of the application of Section 965 of the Code nor has the Company made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election under Section 965(h) to make payments under Section 965 in installments. No Shareholder has made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election under Section 965(i) to defer payment of the Shareholder's liability under Section 965 until the taxable year which includes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"triggering event" as defined in Section 965(i).</w:t>
      </w:r>
    </w:p>
    <w:p>
      <w:pPr>
        <w:keepNext w:val="0"/>
        <w:spacing w:before="120" w:after="0" w:line="260" w:lineRule="exact"/>
        <w:ind w:left="1080" w:right="0" w:firstLine="0"/>
        <w:jc w:val="left"/>
      </w:pPr>
      <w:r>
        <w:rPr>
          <w:rFonts w:ascii="Times New Roman" w:hAnsi="Times New Roman" w:eastAsia="Times New Roman" w:cs="Times New Roman"/>
          <w:b w:val="0"/>
          <w:sz w:val="24"/>
        </w:rPr>
        <w:t>(p)</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Net Operating Losses.</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The Company's net operating loss carryforwards and any disallowed interest described in Section 163(j)(2) of the Code are not subject to any limitation under Section 382 or 384 of the Code or otherwise, other than any limitations incurred in connection with the transactions contemplated by this Agreement.</w:t>
      </w:r>
    </w:p>
    <w:p>
      <w:pPr>
        <w:keepNext w:val="0"/>
        <w:spacing w:before="120" w:after="0" w:line="260" w:lineRule="exact"/>
        <w:ind w:left="1080" w:right="0" w:firstLine="0"/>
        <w:jc w:val="left"/>
      </w:pPr>
      <w:r>
        <w:rPr>
          <w:rFonts w:ascii="Times New Roman" w:hAnsi="Times New Roman" w:eastAsia="Times New Roman" w:cs="Times New Roman"/>
          <w:b w:val="0"/>
          <w:sz w:val="24"/>
        </w:rPr>
        <w:t>(q)</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Substantial Understatement Representation.</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The Company has disclosed on its federal income Tax Returns all positions taken therein that could give rise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substantial understatement of federal income Tax within the meaning of Section 6662 of the Code.</w:t>
      </w:r>
    </w:p>
    <w:p>
      <w:pPr>
        <w:keepNext w:val="0"/>
        <w:spacing w:before="120" w:after="0" w:line="260" w:lineRule="exact"/>
        <w:ind w:left="1080" w:right="0" w:firstLine="0"/>
        <w:jc w:val="left"/>
      </w:pPr>
      <w:r>
        <w:rPr>
          <w:rFonts w:ascii="Times New Roman" w:hAnsi="Times New Roman" w:eastAsia="Times New Roman" w:cs="Times New Roman"/>
          <w:b w:val="0"/>
          <w:sz w:val="24"/>
        </w:rPr>
        <w:t>(r)</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Joint Venture/Partnership Representation.</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Neither the Company nor any of its Subsidiaries is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party to any joint venture, partnership, or other arrangement or contract that would be treated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partnership for federal income tax purposes.</w:t>
      </w:r>
    </w:p>
    <w:p>
      <w:pPr>
        <w:keepNext w:val="0"/>
        <w:spacing w:before="120" w:after="0" w:line="260" w:lineRule="exact"/>
        <w:ind w:left="1080" w:right="0" w:firstLine="0"/>
        <w:jc w:val="left"/>
      </w:pPr>
      <w:r>
        <w:rPr>
          <w:rFonts w:ascii="Times New Roman" w:hAnsi="Times New Roman" w:eastAsia="Times New Roman" w:cs="Times New Roman"/>
          <w:b w:val="0"/>
          <w:sz w:val="24"/>
        </w:rPr>
        <w:t>(s)</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S Corporation Representations.</w:t>
      </w:r>
      <w:r>
        <w:rPr>
          <w:rFonts w:ascii="Times New Roman" w:hAnsi="Times New Roman" w:eastAsia="Times New Roman" w:cs="Times New Roman"/>
          <w:b w:val="0"/>
          <w:sz w:val="24"/>
        </w:rPr>
        <w:t xml:space="preserve"> </w:t>
      </w:r>
    </w:p>
    <w:p>
      <w:pPr>
        <w:keepNext w:val="0"/>
        <w:spacing w:before="120" w:after="0" w:line="260" w:lineRule="exact"/>
        <w:ind w:left="1440" w:right="0" w:firstLine="0"/>
        <w:jc w:val="left"/>
      </w:pPr>
      <w:r>
        <w:rPr>
          <w:rFonts w:ascii="Times New Roman" w:hAnsi="Times New Roman" w:eastAsia="Times New Roman" w:cs="Times New Roman"/>
          <w:b w:val="0"/>
          <w:sz w:val="24"/>
        </w:rPr>
        <w:t>(i)</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The Company has been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validly electing S corporation within the meaning of Sections 1361 and 1362 of the Code since [date of formation]. Except as set forth in Section [2(s)] of the Disclosure Schedule, each Subsidiary of the Company that is incorporated under the laws of the United States, any state thereof or the District of Columbia is, and has been at all times since its formation, properly classified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"qualified subchapter S subsidiary" within the meaning of Section 1361(b)(3)(B) of the Code (and any similar provision of state or local law). Neither the Company nor any of its Subsidiaries is or will be liable for Tax under Sections 1374 or 1375 of the Code (or any similar provision of state or local law). Neither the Company nor any of its Subsidiaries has acquired assets from another corporation 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transaction in which such company's Tax basis for the acquired assets was determined, in whole or in part, by reference to the Tax basis of the acquired assets (or any other property) in the hands of the transferor.</w:t>
      </w:r>
    </w:p>
    <w:p>
      <w:pPr>
        <w:keepNext w:val="0"/>
        <w:spacing w:before="120" w:after="0" w:line="260" w:lineRule="exact"/>
        <w:ind w:left="1440" w:right="0" w:firstLine="0"/>
        <w:jc w:val="left"/>
      </w:pPr>
      <w:r>
        <w:rPr>
          <w:rFonts w:ascii="Times New Roman" w:hAnsi="Times New Roman" w:eastAsia="Times New Roman" w:cs="Times New Roman"/>
          <w:b w:val="0"/>
          <w:sz w:val="24"/>
        </w:rPr>
        <w:t>(ii)</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The Company shall have the exclusive right to claim on its income tax returns for its final taxable year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subchapter S corporation all deductions and other compensation expenses arising from or attributable to any severance resulting from any termination of employment prior to the Closing Date (other than termination of employment resulting from the actions of, or at the request of, Buyer or its Affiliates) and any payroll Taxes payable by any of the Company or its Subsidiaries in connection therewith, that are paid or accrued by the Company prior to the Closing Date.</w:t>
      </w:r>
    </w:p>
    <w:p>
      <w:pPr>
        <w:keepNext w:val="0"/>
        <w:spacing w:before="120" w:after="0" w:line="260" w:lineRule="exact"/>
        <w:ind w:left="1440" w:right="0" w:firstLine="0"/>
        <w:jc w:val="left"/>
      </w:pPr>
      <w:r>
        <w:rPr>
          <w:rFonts w:ascii="Times New Roman" w:hAnsi="Times New Roman" w:eastAsia="Times New Roman" w:cs="Times New Roman"/>
          <w:b w:val="0"/>
          <w:sz w:val="24"/>
        </w:rPr>
        <w:t>(iii)</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For so long as the Company has been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S corporation, the Company has only had one class of stock issued and outstanding, and there are no other interests in the Company that could properly be classified as equity for U.S. federal income tax purposes.</w:t>
      </w:r>
    </w:p>
    <w:p>
      <w:pPr>
        <w:keepNext w:val="0"/>
        <w:spacing w:before="120" w:after="0" w:line="260" w:lineRule="exact"/>
        <w:ind w:left="1440" w:right="0" w:firstLine="0"/>
        <w:jc w:val="left"/>
      </w:pPr>
      <w:r>
        <w:rPr>
          <w:rFonts w:ascii="Times New Roman" w:hAnsi="Times New Roman" w:eastAsia="Times New Roman" w:cs="Times New Roman"/>
          <w:b w:val="0"/>
          <w:sz w:val="24"/>
        </w:rPr>
        <w:t>(iv)</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The Company has no net unrealized built-in gains within the meaning of Section 1374(d) of the Code.</w:t>
      </w:r>
    </w:p>
    <w:p>
      <w:pPr>
        <w:keepNext w:val="0"/>
        <w:spacing w:before="120" w:after="0" w:line="260" w:lineRule="exact"/>
        <w:ind w:left="1440" w:right="0" w:firstLine="0"/>
        <w:jc w:val="left"/>
      </w:pPr>
      <w:r>
        <w:rPr>
          <w:rFonts w:ascii="Times New Roman" w:hAnsi="Times New Roman" w:eastAsia="Times New Roman" w:cs="Times New Roman"/>
          <w:b w:val="0"/>
          <w:sz w:val="24"/>
        </w:rPr>
        <w:t>(v)</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The Company has no accumulated earnings and profits within the meaning of Section 1368(b) of the Code.</w:t>
      </w:r>
    </w:p>
    <w:p>
      <w:pPr>
        <w:keepNext w:val="0"/>
        <w:spacing w:before="120" w:after="0" w:line="260" w:lineRule="exact"/>
        <w:ind w:left="1440" w:right="0" w:firstLine="0"/>
        <w:jc w:val="left"/>
      </w:pPr>
      <w:r>
        <w:rPr>
          <w:rFonts w:ascii="Times New Roman" w:hAnsi="Times New Roman" w:eastAsia="Times New Roman" w:cs="Times New Roman"/>
          <w:b w:val="0"/>
          <w:sz w:val="24"/>
        </w:rPr>
        <w:t>(vi)</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The Company does not have gross receipts more than twenty-five percent (25%) of which are passive investment income within the meaning of Section 1375(</w:t>
      </w:r>
      <w:r>
        <w:rPr>
          <w:rFonts w:ascii="Times New Roman" w:hAnsi="Times New Roman" w:eastAsia="Times New Roman" w:cs="Times New Roman"/>
          <w:b/>
          <w:sz w:val="24"/>
        </w:rPr>
        <w:t>a</w:t>
      </w:r>
      <w:r>
        <w:rPr>
          <w:rFonts w:ascii="Times New Roman" w:hAnsi="Times New Roman" w:eastAsia="Times New Roman" w:cs="Times New Roman"/>
          <w:b w:val="0"/>
          <w:sz w:val="24"/>
        </w:rPr>
        <w:t>)(2) of the Code.</w:t>
      </w:r>
    </w:p>
    <w:p>
      <w:pPr>
        <w:keepNext w:val="0"/>
        <w:spacing w:before="120" w:after="0" w:line="260" w:lineRule="exact"/>
        <w:ind w:left="720" w:right="0" w:firstLine="0"/>
        <w:jc w:val="left"/>
      </w:pPr>
      <w:r>
        <w:rPr>
          <w:rFonts w:ascii="Times New Roman" w:hAnsi="Times New Roman" w:eastAsia="Times New Roman" w:cs="Times New Roman"/>
          <w:b w:val="0"/>
          <w:sz w:val="24"/>
        </w:rPr>
        <w:t>3.</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Tax Covenants.</w:t>
      </w:r>
      <w:r>
        <w:rPr>
          <w:rFonts w:ascii="Times New Roman" w:hAnsi="Times New Roman" w:eastAsia="Times New Roman" w:cs="Times New Roman"/>
          <w:b w:val="0"/>
          <w:sz w:val="24"/>
        </w:rPr>
        <w:t xml:space="preserve"> </w:t>
      </w:r>
    </w:p>
    <w:p>
      <w:pPr>
        <w:keepNext w:val="0"/>
        <w:spacing w:before="120" w:after="0" w:line="260" w:lineRule="exact"/>
        <w:ind w:left="108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Withholding.</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Buyer shall be entitled to deduct and withhold from any amounts otherwise payable pursuant to this Agreement such amounts as are required to be deducted and withheld under the Code, or any provision of state, local, or foreign law with respect to the making of such payment and shall remit such amounts to the appropriate Tax Authority. [</w:t>
      </w:r>
      <w:r>
        <w:rPr>
          <w:rFonts w:ascii="Times New Roman" w:hAnsi="Times New Roman" w:eastAsia="Times New Roman" w:cs="Times New Roman"/>
          <w:b w:val="0"/>
          <w:sz w:val="24"/>
        </w:rPr>
        <w:t>Pro-seller</w:t>
      </w:r>
      <w:r>
        <w:rPr>
          <w:rFonts w:ascii="Times New Roman" w:hAnsi="Times New Roman" w:eastAsia="Times New Roman" w:cs="Times New Roman"/>
          <w:b w:val="0"/>
          <w:sz w:val="24"/>
        </w:rPr>
        <w:t xml:space="preserve">: To the extent that such deducted and withheld amounts are remitted 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timely manner to the appropriate Tax Authority, such amounts shall be treated for all purposes of this Agreement as having been paid to the Person in respect of whom such deduction and withholding were made.] [</w:t>
      </w:r>
      <w:r>
        <w:rPr>
          <w:rFonts w:ascii="Times New Roman" w:hAnsi="Times New Roman" w:eastAsia="Times New Roman" w:cs="Times New Roman"/>
          <w:b w:val="0"/>
          <w:sz w:val="24"/>
        </w:rPr>
        <w:t>Pro-buyer</w:t>
      </w:r>
      <w:r>
        <w:rPr>
          <w:rFonts w:ascii="Times New Roman" w:hAnsi="Times New Roman" w:eastAsia="Times New Roman" w:cs="Times New Roman"/>
          <w:b w:val="0"/>
          <w:sz w:val="24"/>
        </w:rPr>
        <w:t>: To the extent such amounts are so deducted and withheld, such amounts shall be treated for all purposes of this Agreement as having been paid to the Person in respect of whom such deduction and withholding were made.]</w:t>
      </w:r>
    </w:p>
    <w:p>
      <w:pPr>
        <w:keepNext w:val="0"/>
        <w:spacing w:before="120" w:after="0" w:line="260" w:lineRule="exact"/>
        <w:ind w:left="1080" w:right="0" w:firstLine="0"/>
        <w:jc w:val="left"/>
      </w:pPr>
      <w:r>
        <w:rPr>
          <w:rFonts w:ascii="Times New Roman" w:hAnsi="Times New Roman" w:eastAsia="Times New Roman" w:cs="Times New Roman"/>
          <w:b w:val="0"/>
          <w:sz w:val="24"/>
        </w:rPr>
        <w:t>(b)</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 xml:space="preserve">Purchase Price Allocation [Only Needed if </w:t>
      </w:r>
      <w:r>
        <w:rPr>
          <w:rFonts w:ascii="Times New Roman" w:hAnsi="Times New Roman" w:eastAsia="Times New Roman" w:cs="Times New Roman"/>
          <w:b/>
          <w:sz w:val="24"/>
        </w:rPr>
        <w:t>a</w:t>
      </w:r>
      <w:r>
        <w:rPr>
          <w:rFonts w:ascii="Times New Roman" w:hAnsi="Times New Roman" w:eastAsia="Times New Roman" w:cs="Times New Roman"/>
          <w:b/>
          <w:sz w:val="24"/>
        </w:rPr>
        <w:t xml:space="preserve"> 338(h)(10) or 336 Election Is Being Made].</w:t>
      </w:r>
      <w:r>
        <w:rPr>
          <w:rFonts w:ascii="Times New Roman" w:hAnsi="Times New Roman" w:eastAsia="Times New Roman" w:cs="Times New Roman"/>
          <w:b w:val="0"/>
          <w:sz w:val="24"/>
        </w:rPr>
        <w:t xml:space="preserve"> </w:t>
      </w:r>
    </w:p>
    <w:p>
      <w:pPr>
        <w:keepNext w:val="0"/>
        <w:spacing w:before="120" w:after="0" w:line="260" w:lineRule="exact"/>
        <w:ind w:left="1440" w:right="0" w:firstLine="0"/>
        <w:jc w:val="left"/>
      </w:pPr>
      <w:r>
        <w:rPr>
          <w:rFonts w:ascii="Times New Roman" w:hAnsi="Times New Roman" w:eastAsia="Times New Roman" w:cs="Times New Roman"/>
          <w:b w:val="0"/>
          <w:sz w:val="24"/>
        </w:rPr>
        <w:t>(i)</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Buyer and Sellers agree to allocate the purchase price (as determined for U.S. federal income tax purposes) for all Tax purposes in accordance with the allocation schedule attached hereto as Schedule [#] (the "</w:t>
      </w:r>
      <w:r>
        <w:rPr>
          <w:rFonts w:ascii="Times New Roman" w:hAnsi="Times New Roman" w:eastAsia="Times New Roman" w:cs="Times New Roman"/>
          <w:b/>
          <w:sz w:val="24"/>
        </w:rPr>
        <w:t>Allocation</w:t>
      </w:r>
      <w:r>
        <w:rPr>
          <w:rFonts w:ascii="Times New Roman" w:hAnsi="Times New Roman" w:eastAsia="Times New Roman" w:cs="Times New Roman"/>
          <w:b w:val="0"/>
          <w:sz w:val="24"/>
        </w:rPr>
        <w:t xml:space="preserve">") (except to the extent otherwise required by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Final Determination). [</w:t>
      </w:r>
      <w:r>
        <w:rPr>
          <w:rFonts w:ascii="Times New Roman" w:hAnsi="Times New Roman" w:eastAsia="Times New Roman" w:cs="Times New Roman"/>
          <w:b w:val="0"/>
          <w:sz w:val="24"/>
        </w:rPr>
        <w:t>Pro-buyer</w:t>
      </w:r>
      <w:r>
        <w:rPr>
          <w:rFonts w:ascii="Times New Roman" w:hAnsi="Times New Roman" w:eastAsia="Times New Roman" w:cs="Times New Roman"/>
          <w:b w:val="0"/>
          <w:sz w:val="24"/>
        </w:rPr>
        <w:t xml:space="preserve">: After the Closing, Buyer shall in good faith determine the allocation of the purchase price (as determined for U.S. federal income tax purposes) among the Purchased Assets in accordance with the principles of Section 1060 of the Code (the "Allocation") and shall deliver to Sellers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copy of such Allocation promptly after such determination.</w:t>
      </w:r>
    </w:p>
    <w:p>
      <w:pPr>
        <w:keepNext w:val="0"/>
        <w:spacing w:before="120" w:after="0" w:line="260" w:lineRule="exact"/>
        <w:ind w:left="1440" w:right="0" w:firstLine="0"/>
        <w:jc w:val="left"/>
      </w:pPr>
      <w:r>
        <w:rPr>
          <w:rFonts w:ascii="Times New Roman" w:hAnsi="Times New Roman" w:eastAsia="Times New Roman" w:cs="Times New Roman"/>
          <w:b w:val="0"/>
          <w:sz w:val="24"/>
        </w:rPr>
        <w:t>(ii)</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The parties hereby agree not to take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position inconsistent with the Allocation, except as otherwise required by applicable law.</w:t>
      </w:r>
    </w:p>
    <w:p>
      <w:pPr>
        <w:keepNext w:val="0"/>
        <w:spacing w:before="120" w:after="0" w:line="260" w:lineRule="exact"/>
        <w:ind w:left="1440" w:right="0" w:firstLine="0"/>
        <w:jc w:val="left"/>
      </w:pPr>
      <w:r>
        <w:rPr>
          <w:rFonts w:ascii="Times New Roman" w:hAnsi="Times New Roman" w:eastAsia="Times New Roman" w:cs="Times New Roman"/>
          <w:b w:val="0"/>
          <w:sz w:val="24"/>
        </w:rPr>
        <w:t>(iii)</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Buyer, on the one hand, and Sellers, on the other hand, will each notify the other, and will provide the other with reasonably requested cooperation, in the event of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examination, audit, or other proceeding regarding any of the allocations set forth in the Allocation.</w:t>
      </w:r>
    </w:p>
    <w:p>
      <w:pPr>
        <w:keepNext w:val="0"/>
        <w:spacing w:before="120" w:after="0" w:line="260" w:lineRule="exact"/>
        <w:ind w:left="1080" w:right="0" w:firstLine="0"/>
        <w:jc w:val="left"/>
      </w:pPr>
      <w:r>
        <w:rPr>
          <w:rFonts w:ascii="Times New Roman" w:hAnsi="Times New Roman" w:eastAsia="Times New Roman" w:cs="Times New Roman"/>
          <w:b w:val="0"/>
          <w:sz w:val="24"/>
        </w:rPr>
        <w:t>(c)</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Section 336(e) or 338(h)(10) Election.</w:t>
      </w:r>
      <w:r>
        <w:rPr>
          <w:rFonts w:ascii="Times New Roman" w:hAnsi="Times New Roman" w:eastAsia="Times New Roman" w:cs="Times New Roman"/>
          <w:b w:val="0"/>
          <w:sz w:val="24"/>
        </w:rPr>
        <w:t xml:space="preserve"> </w:t>
      </w:r>
    </w:p>
    <w:p>
      <w:pPr>
        <w:keepNext w:val="0"/>
        <w:spacing w:before="120" w:after="0" w:line="260" w:lineRule="exact"/>
        <w:ind w:left="1440" w:right="0" w:firstLine="0"/>
        <w:jc w:val="left"/>
      </w:pPr>
      <w:r>
        <w:rPr>
          <w:rFonts w:ascii="Times New Roman" w:hAnsi="Times New Roman" w:eastAsia="Times New Roman" w:cs="Times New Roman"/>
          <w:b w:val="0"/>
          <w:sz w:val="24"/>
        </w:rPr>
        <w:t>(i)</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Sellers shall join with Buyer in making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Section 338(h)(10) Election, and the parties shall cooperate fully in the making of such election, including, without limitation, the execution and filing, on or before the Closing Date, of IRS Form 8023 and all attachments required to be provided with respect thereto.</w:t>
      </w:r>
    </w:p>
    <w:p>
      <w:pPr>
        <w:keepNext w:val="0"/>
        <w:spacing w:before="120" w:after="0" w:line="260" w:lineRule="exact"/>
        <w:ind w:left="1440" w:right="0" w:firstLine="0"/>
        <w:jc w:val="left"/>
      </w:pPr>
      <w:r>
        <w:rPr>
          <w:rFonts w:ascii="Times New Roman" w:hAnsi="Times New Roman" w:eastAsia="Times New Roman" w:cs="Times New Roman"/>
          <w:b w:val="0"/>
          <w:sz w:val="24"/>
        </w:rPr>
        <w:t>(ii)</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Sellers will include any income, gain, loss, or deduction resulting from the Section 338(h)(10) Election on their tax returns to the extent required by applicable law. Buyer agrees to compensate Sellers for any incremental tax liability payable by Sellers resulting from the Section 338(h)(10) election, so that, on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after tax basis, Seller receive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amount equal to what Sellers would have received had no such incremental tax liability been payable.</w:t>
      </w:r>
    </w:p>
    <w:p>
      <w:pPr>
        <w:keepNext w:val="0"/>
        <w:spacing w:before="120" w:after="0" w:line="260" w:lineRule="exact"/>
        <w:ind w:left="1440" w:right="0" w:firstLine="0"/>
        <w:jc w:val="left"/>
      </w:pPr>
      <w:r>
        <w:rPr>
          <w:rFonts w:ascii="Times New Roman" w:hAnsi="Times New Roman" w:eastAsia="Times New Roman" w:cs="Times New Roman"/>
          <w:b w:val="0"/>
          <w:sz w:val="24"/>
        </w:rPr>
        <w:t>(iii)</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Sellers shall make, or cause their Affiliates to make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timely Section 336(e) Election and shall obtain any necessary consents required in order to make such election.</w:t>
      </w:r>
    </w:p>
    <w:p>
      <w:pPr>
        <w:keepNext w:val="0"/>
        <w:spacing w:before="120" w:after="0" w:line="260" w:lineRule="exact"/>
        <w:ind w:left="1440" w:right="0" w:firstLine="0"/>
        <w:jc w:val="left"/>
      </w:pPr>
      <w:r>
        <w:rPr>
          <w:rFonts w:ascii="Times New Roman" w:hAnsi="Times New Roman" w:eastAsia="Times New Roman" w:cs="Times New Roman"/>
          <w:b w:val="0"/>
          <w:sz w:val="24"/>
        </w:rPr>
        <w:t>(iv)</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Sellers will include any income, gain, loss, or deduction resulting from the Section 336(e) Election on their tax returns to the extent required by applicable law. Buyer agrees to compensate Sellers for any incremental tax liability payable by Sellers resulting from the Section 336(e) election.</w:t>
      </w:r>
    </w:p>
    <w:p>
      <w:pPr>
        <w:keepNext w:val="0"/>
        <w:spacing w:before="120" w:after="0" w:line="260" w:lineRule="exact"/>
        <w:ind w:left="1080" w:right="0" w:firstLine="0"/>
        <w:jc w:val="left"/>
      </w:pPr>
      <w:r>
        <w:rPr>
          <w:rFonts w:ascii="Times New Roman" w:hAnsi="Times New Roman" w:eastAsia="Times New Roman" w:cs="Times New Roman"/>
          <w:b w:val="0"/>
          <w:sz w:val="24"/>
        </w:rPr>
        <w:t>(d)</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Conduct of Business Between Signing and Closing.</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From the period beginning on the date of this Agreement and ending on the Closing Date, except as set forth in Section [3(d)] of the Disclosure Schedule or as otherwise required under the terms of this Agreement, none of Sellers, Seller Representative, or the Company shall, without Buyer's written consent:</w:t>
      </w:r>
    </w:p>
    <w:p>
      <w:pPr>
        <w:keepNext w:val="0"/>
        <w:spacing w:before="120" w:after="0" w:line="260" w:lineRule="exact"/>
        <w:ind w:left="1440" w:right="0" w:firstLine="0"/>
        <w:jc w:val="left"/>
      </w:pPr>
      <w:r>
        <w:rPr>
          <w:rFonts w:ascii="Times New Roman" w:hAnsi="Times New Roman" w:eastAsia="Times New Roman" w:cs="Times New Roman"/>
          <w:b w:val="0"/>
          <w:sz w:val="24"/>
        </w:rPr>
        <w:t>(i)</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Agree to any audit assessment by any Tax Authority in respect of Taxes of the Company;</w:t>
      </w:r>
    </w:p>
    <w:p>
      <w:pPr>
        <w:keepNext w:val="0"/>
        <w:spacing w:before="120" w:after="0" w:line="260" w:lineRule="exact"/>
        <w:ind w:left="1440" w:right="0" w:firstLine="0"/>
        <w:jc w:val="left"/>
      </w:pPr>
      <w:r>
        <w:rPr>
          <w:rFonts w:ascii="Times New Roman" w:hAnsi="Times New Roman" w:eastAsia="Times New Roman" w:cs="Times New Roman"/>
          <w:b w:val="0"/>
          <w:sz w:val="24"/>
        </w:rPr>
        <w:t>(ii)</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Make, change, or revoke any [material] election in respect of Taxes of the Company;</w:t>
      </w:r>
    </w:p>
    <w:p>
      <w:pPr>
        <w:keepNext w:val="0"/>
        <w:spacing w:before="120" w:after="0" w:line="260" w:lineRule="exact"/>
        <w:ind w:left="1440" w:right="0" w:firstLine="0"/>
        <w:jc w:val="left"/>
      </w:pPr>
      <w:r>
        <w:rPr>
          <w:rFonts w:ascii="Times New Roman" w:hAnsi="Times New Roman" w:eastAsia="Times New Roman" w:cs="Times New Roman"/>
          <w:b w:val="0"/>
          <w:sz w:val="24"/>
        </w:rPr>
        <w:t>(iii)</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File any extension of time within which to file Tax Returns of the Company or agree to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extension of time for the assessment or collection of Taxes of the Company;</w:t>
      </w:r>
    </w:p>
    <w:p>
      <w:pPr>
        <w:keepNext w:val="0"/>
        <w:spacing w:before="120" w:after="0" w:line="260" w:lineRule="exact"/>
        <w:ind w:left="1440" w:right="0" w:firstLine="0"/>
        <w:jc w:val="left"/>
      </w:pPr>
      <w:r>
        <w:rPr>
          <w:rFonts w:ascii="Times New Roman" w:hAnsi="Times New Roman" w:eastAsia="Times New Roman" w:cs="Times New Roman"/>
          <w:b w:val="0"/>
          <w:sz w:val="24"/>
        </w:rPr>
        <w:t>(iv)</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Adopt or change any [material] accounting method in respect of Taxes of the Company;</w:t>
      </w:r>
    </w:p>
    <w:p>
      <w:pPr>
        <w:keepNext w:val="0"/>
        <w:spacing w:before="120" w:after="0" w:line="260" w:lineRule="exact"/>
        <w:ind w:left="1440" w:right="0" w:firstLine="0"/>
        <w:jc w:val="left"/>
      </w:pPr>
      <w:r>
        <w:rPr>
          <w:rFonts w:ascii="Times New Roman" w:hAnsi="Times New Roman" w:eastAsia="Times New Roman" w:cs="Times New Roman"/>
          <w:b w:val="0"/>
          <w:sz w:val="24"/>
        </w:rPr>
        <w:t>(v)</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Enter into any closing agreement in respect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material amount of] Taxes of the Company;</w:t>
      </w:r>
    </w:p>
    <w:p>
      <w:pPr>
        <w:keepNext w:val="0"/>
        <w:spacing w:before="120" w:after="0" w:line="260" w:lineRule="exact"/>
        <w:ind w:left="1440" w:right="0" w:firstLine="0"/>
        <w:jc w:val="left"/>
      </w:pPr>
      <w:r>
        <w:rPr>
          <w:rFonts w:ascii="Times New Roman" w:hAnsi="Times New Roman" w:eastAsia="Times New Roman" w:cs="Times New Roman"/>
          <w:b w:val="0"/>
          <w:sz w:val="24"/>
        </w:rPr>
        <w:t>(vi)</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Surrender any claim for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refund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material amount of] Taxes of the Company;</w:t>
      </w:r>
    </w:p>
    <w:p>
      <w:pPr>
        <w:keepNext w:val="0"/>
        <w:spacing w:before="120" w:after="0" w:line="260" w:lineRule="exact"/>
        <w:ind w:left="1440" w:right="0" w:firstLine="0"/>
        <w:jc w:val="left"/>
      </w:pPr>
      <w:r>
        <w:rPr>
          <w:rFonts w:ascii="Times New Roman" w:hAnsi="Times New Roman" w:eastAsia="Times New Roman" w:cs="Times New Roman"/>
          <w:b w:val="0"/>
          <w:sz w:val="24"/>
        </w:rPr>
        <w:t>(vii)</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Settle any claim or assessment in respect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material amount of] Taxes of the Company;</w:t>
      </w:r>
    </w:p>
    <w:p>
      <w:pPr>
        <w:keepNext w:val="0"/>
        <w:spacing w:before="120" w:after="0" w:line="260" w:lineRule="exact"/>
        <w:ind w:left="1440" w:right="0" w:firstLine="0"/>
        <w:jc w:val="left"/>
      </w:pPr>
      <w:r>
        <w:rPr>
          <w:rFonts w:ascii="Times New Roman" w:hAnsi="Times New Roman" w:eastAsia="Times New Roman" w:cs="Times New Roman"/>
          <w:b w:val="0"/>
          <w:sz w:val="24"/>
        </w:rPr>
        <w:t>(viii)</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[Take any action that would [reasonably be expected to] cause the Company to fail to qualify as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S corporation for U.S. federal income tax purposes.] </w:t>
      </w:r>
      <w:r>
        <w:rPr>
          <w:rFonts w:ascii="Times New Roman" w:hAnsi="Times New Roman" w:eastAsia="Times New Roman" w:cs="Times New Roman"/>
          <w:b/>
          <w:sz w:val="24"/>
        </w:rPr>
        <w:t xml:space="preserve">[only applicable if target is intended to qualify as </w:t>
      </w:r>
      <w:r>
        <w:rPr>
          <w:rFonts w:ascii="Times New Roman" w:hAnsi="Times New Roman" w:eastAsia="Times New Roman" w:cs="Times New Roman"/>
          <w:b/>
          <w:sz w:val="24"/>
        </w:rPr>
        <w:t>an</w:t>
      </w:r>
      <w:r>
        <w:rPr>
          <w:rFonts w:ascii="Times New Roman" w:hAnsi="Times New Roman" w:eastAsia="Times New Roman" w:cs="Times New Roman"/>
          <w:b/>
          <w:sz w:val="24"/>
        </w:rPr>
        <w:t xml:space="preserve"> S corporation post-closing]</w:t>
      </w:r>
    </w:p>
    <w:p>
      <w:pPr>
        <w:keepNext w:val="0"/>
        <w:spacing w:before="120" w:after="0" w:line="260" w:lineRule="exact"/>
        <w:ind w:left="1080" w:right="0" w:firstLine="0"/>
        <w:jc w:val="left"/>
      </w:pPr>
      <w:r>
        <w:rPr>
          <w:rFonts w:ascii="Times New Roman" w:hAnsi="Times New Roman" w:eastAsia="Times New Roman" w:cs="Times New Roman"/>
          <w:b w:val="0"/>
          <w:sz w:val="24"/>
        </w:rPr>
        <w:t>(e)</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Tax-Free Reorganization Provision.</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Each of Buyer, Sellers, Seller Representative, and the Company shall not, and shall not permit any of its subsidiaries to, take or cause to be taken, or omit or cause to be omitted, any action, whether before or after the Effective Time, which would reasonably be expected to prevent the [Merger] from qualifying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reorganization within the meaning of Section 368(</w:t>
      </w:r>
      <w:r>
        <w:rPr>
          <w:rFonts w:ascii="Times New Roman" w:hAnsi="Times New Roman" w:eastAsia="Times New Roman" w:cs="Times New Roman"/>
          <w:b/>
          <w:sz w:val="24"/>
        </w:rPr>
        <w:t>a</w:t>
      </w:r>
      <w:r>
        <w:rPr>
          <w:rFonts w:ascii="Times New Roman" w:hAnsi="Times New Roman" w:eastAsia="Times New Roman" w:cs="Times New Roman"/>
          <w:b w:val="0"/>
          <w:sz w:val="24"/>
        </w:rPr>
        <w:t>) of the Code.</w:t>
      </w:r>
    </w:p>
    <w:p>
      <w:pPr>
        <w:keepNext w:val="0"/>
        <w:spacing w:before="120" w:after="0" w:line="260" w:lineRule="exact"/>
        <w:ind w:left="1080" w:right="0" w:firstLine="0"/>
        <w:jc w:val="left"/>
      </w:pPr>
      <w:r>
        <w:rPr>
          <w:rFonts w:ascii="Times New Roman" w:hAnsi="Times New Roman" w:eastAsia="Times New Roman" w:cs="Times New Roman"/>
          <w:b w:val="0"/>
          <w:sz w:val="24"/>
        </w:rPr>
        <w:t>(f)</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Refunds.</w:t>
      </w:r>
      <w:r>
        <w:rPr>
          <w:rFonts w:ascii="Times New Roman" w:hAnsi="Times New Roman" w:eastAsia="Times New Roman" w:cs="Times New Roman"/>
          <w:b w:val="0"/>
          <w:sz w:val="24"/>
        </w:rPr>
        <w:t xml:space="preserve"> </w:t>
      </w:r>
    </w:p>
    <w:p>
      <w:pPr>
        <w:keepNext w:val="0"/>
        <w:spacing w:before="120" w:after="0" w:line="260" w:lineRule="exact"/>
        <w:ind w:left="1440" w:right="0" w:firstLine="0"/>
        <w:jc w:val="left"/>
      </w:pPr>
      <w:r>
        <w:rPr>
          <w:rFonts w:ascii="Times New Roman" w:hAnsi="Times New Roman" w:eastAsia="Times New Roman" w:cs="Times New Roman"/>
          <w:b w:val="0"/>
          <w:sz w:val="24"/>
        </w:rPr>
        <w:t>(i)</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w:t>
      </w:r>
      <w:r>
        <w:rPr>
          <w:rFonts w:ascii="Times New Roman" w:hAnsi="Times New Roman" w:eastAsia="Times New Roman" w:cs="Times New Roman"/>
          <w:b w:val="0"/>
          <w:sz w:val="24"/>
        </w:rPr>
        <w:t>Pro-seller</w:t>
      </w:r>
      <w:r>
        <w:rPr>
          <w:rFonts w:ascii="Times New Roman" w:hAnsi="Times New Roman" w:eastAsia="Times New Roman" w:cs="Times New Roman"/>
          <w:b w:val="0"/>
          <w:sz w:val="24"/>
        </w:rPr>
        <w:t xml:space="preserve">: Except as otherwise provided in this Agreement, Buyer shall promptly pay or cause to be paid to Seller Representative all refunds of Taxes, including any interest paid by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Taxing Authority with respect to such refund, actually received by Buyer, any Affiliate of Buyer, or the Company attributable to Taxes paid by any Seller or the Company (or any predecessor or Affiliate of any Seller) solely with respect to any Pre-Closing Tax Period, except to the extent such refund was reflected as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asset in the final working capital adjustment.] [</w:t>
      </w:r>
      <w:r>
        <w:rPr>
          <w:rFonts w:ascii="Times New Roman" w:hAnsi="Times New Roman" w:eastAsia="Times New Roman" w:cs="Times New Roman"/>
          <w:b w:val="0"/>
          <w:sz w:val="24"/>
        </w:rPr>
        <w:t>Pro-buyer</w:t>
      </w:r>
      <w:r>
        <w:rPr>
          <w:rFonts w:ascii="Times New Roman" w:hAnsi="Times New Roman" w:eastAsia="Times New Roman" w:cs="Times New Roman"/>
          <w:b w:val="0"/>
          <w:sz w:val="24"/>
        </w:rPr>
        <w:t xml:space="preserve">: Either omit Section </w:t>
      </w:r>
      <w:r>
        <w:rPr>
          <w:rFonts w:ascii="Times New Roman" w:hAnsi="Times New Roman" w:eastAsia="Times New Roman" w:cs="Times New Roman"/>
          <w:b w:val="0"/>
          <w:sz w:val="24"/>
        </w:rPr>
        <w:t>3.</w:t>
      </w:r>
      <w:r>
        <w:rPr>
          <w:rFonts w:ascii="Times New Roman" w:hAnsi="Times New Roman" w:eastAsia="Times New Roman" w:cs="Times New Roman"/>
          <w:b w:val="0"/>
          <w:sz w:val="24"/>
        </w:rPr>
        <w:t>(f)</w:t>
      </w:r>
      <w:r>
        <w:rPr>
          <w:rFonts w:ascii="Times New Roman" w:hAnsi="Times New Roman" w:eastAsia="Times New Roman" w:cs="Times New Roman"/>
          <w:b w:val="0"/>
          <w:sz w:val="24"/>
        </w:rPr>
        <w:t>(i)</w:t>
      </w:r>
      <w:r>
        <w:rPr>
          <w:rFonts w:ascii="Times New Roman" w:hAnsi="Times New Roman" w:eastAsia="Times New Roman" w:cs="Times New Roman"/>
          <w:b w:val="0"/>
          <w:sz w:val="24"/>
        </w:rPr>
        <w:t xml:space="preserve"> entirely or omit Sections </w:t>
      </w:r>
      <w:r>
        <w:rPr>
          <w:rFonts w:ascii="Times New Roman" w:hAnsi="Times New Roman" w:eastAsia="Times New Roman" w:cs="Times New Roman"/>
          <w:b w:val="0"/>
          <w:sz w:val="24"/>
        </w:rPr>
        <w:t>3.</w:t>
      </w:r>
      <w:r>
        <w:rPr>
          <w:rFonts w:ascii="Times New Roman" w:hAnsi="Times New Roman" w:eastAsia="Times New Roman" w:cs="Times New Roman"/>
          <w:b w:val="0"/>
          <w:sz w:val="24"/>
        </w:rPr>
        <w:t>(f)</w:t>
      </w:r>
      <w:r>
        <w:rPr>
          <w:rFonts w:ascii="Times New Roman" w:hAnsi="Times New Roman" w:eastAsia="Times New Roman" w:cs="Times New Roman"/>
          <w:b w:val="0"/>
          <w:sz w:val="24"/>
        </w:rPr>
        <w:t>(i)</w:t>
      </w:r>
      <w:r>
        <w:rPr>
          <w:rFonts w:ascii="Times New Roman" w:hAnsi="Times New Roman" w:eastAsia="Times New Roman" w:cs="Times New Roman"/>
          <w:b w:val="0"/>
          <w:sz w:val="24"/>
        </w:rPr>
        <w:t>–</w:t>
      </w:r>
      <w:r>
        <w:rPr>
          <w:rFonts w:ascii="Times New Roman" w:hAnsi="Times New Roman" w:eastAsia="Times New Roman" w:cs="Times New Roman"/>
          <w:b w:val="0"/>
          <w:sz w:val="24"/>
        </w:rPr>
        <w:t>(iii)</w:t>
      </w:r>
      <w:r>
        <w:rPr>
          <w:rFonts w:ascii="Times New Roman" w:hAnsi="Times New Roman" w:eastAsia="Times New Roman" w:cs="Times New Roman"/>
          <w:b w:val="0"/>
          <w:sz w:val="24"/>
        </w:rPr>
        <w:t xml:space="preserve"> and </w:t>
      </w:r>
      <w:r>
        <w:rPr>
          <w:rFonts w:ascii="Times New Roman" w:hAnsi="Times New Roman" w:eastAsia="Times New Roman" w:cs="Times New Roman"/>
          <w:b w:val="0"/>
          <w:sz w:val="24"/>
        </w:rPr>
        <w:t>(v)</w:t>
      </w:r>
      <w:r>
        <w:rPr>
          <w:rFonts w:ascii="Times New Roman" w:hAnsi="Times New Roman" w:eastAsia="Times New Roman" w:cs="Times New Roman"/>
          <w:b w:val="0"/>
          <w:sz w:val="24"/>
        </w:rPr>
        <w:t xml:space="preserve"> and replace with the following: Buyer shall be entitled to all refunds with respect to Taxes of the Company.]</w:t>
      </w:r>
    </w:p>
    <w:p>
      <w:pPr>
        <w:keepNext w:val="0"/>
        <w:spacing w:before="120" w:after="0" w:line="260" w:lineRule="exact"/>
        <w:ind w:left="1440" w:right="0" w:firstLine="0"/>
        <w:jc w:val="left"/>
      </w:pPr>
      <w:r>
        <w:rPr>
          <w:rFonts w:ascii="Times New Roman" w:hAnsi="Times New Roman" w:eastAsia="Times New Roman" w:cs="Times New Roman"/>
          <w:b w:val="0"/>
          <w:sz w:val="24"/>
        </w:rPr>
        <w:t>(ii)</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Buyer shall be entitled to any refund of Taxes that relates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carry-back of any item of loss, deduction, or credit that arises in any Post-Closing Tax Period. Except as otherwise provided in the immediately preceding sentence, any refunds of Taxes of the Companies for any Straddle Period shall be equitably apportioned between Sellers, on the one hand, and Buyer, on the other hand, based on the number of days attributable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Pre-Closing Period and the number of days attributable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Post-Closing Period. Any refunds of Taxes of the Companies or Subsidiaries for any Post-Closing Period shall be for the account of Buyer.</w:t>
      </w:r>
    </w:p>
    <w:p>
      <w:pPr>
        <w:keepNext w:val="0"/>
        <w:spacing w:before="120" w:after="0" w:line="260" w:lineRule="exact"/>
        <w:ind w:left="1440" w:right="0" w:firstLine="0"/>
        <w:jc w:val="left"/>
      </w:pPr>
      <w:r>
        <w:rPr>
          <w:rFonts w:ascii="Times New Roman" w:hAnsi="Times New Roman" w:eastAsia="Times New Roman" w:cs="Times New Roman"/>
          <w:b w:val="0"/>
          <w:sz w:val="24"/>
        </w:rPr>
        <w:t>(iii)</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Each party shall forward, and shall cause its Affiliates to forward, to the party entitled pursuant to Section </w:t>
      </w:r>
      <w:r>
        <w:rPr>
          <w:rFonts w:ascii="Times New Roman" w:hAnsi="Times New Roman" w:eastAsia="Times New Roman" w:cs="Times New Roman"/>
          <w:b w:val="0"/>
          <w:sz w:val="24"/>
        </w:rPr>
        <w:t>3.</w:t>
      </w:r>
      <w:r>
        <w:rPr>
          <w:rFonts w:ascii="Times New Roman" w:hAnsi="Times New Roman" w:eastAsia="Times New Roman" w:cs="Times New Roman"/>
          <w:b w:val="0"/>
          <w:sz w:val="24"/>
        </w:rPr>
        <w:t>(f)</w:t>
      </w:r>
      <w:r>
        <w:rPr>
          <w:rFonts w:ascii="Times New Roman" w:hAnsi="Times New Roman" w:eastAsia="Times New Roman" w:cs="Times New Roman"/>
          <w:b w:val="0"/>
          <w:sz w:val="24"/>
        </w:rPr>
        <w:t>(i)</w:t>
      </w:r>
      <w:r>
        <w:rPr>
          <w:rFonts w:ascii="Times New Roman" w:hAnsi="Times New Roman" w:eastAsia="Times New Roman" w:cs="Times New Roman"/>
          <w:b w:val="0"/>
          <w:sz w:val="24"/>
        </w:rPr>
        <w:t xml:space="preserve"> or </w:t>
      </w:r>
      <w:r>
        <w:rPr>
          <w:rFonts w:ascii="Times New Roman" w:hAnsi="Times New Roman" w:eastAsia="Times New Roman" w:cs="Times New Roman"/>
          <w:b w:val="0"/>
          <w:sz w:val="24"/>
        </w:rPr>
        <w:t>(ii)</w:t>
      </w:r>
      <w:r>
        <w:rPr>
          <w:rFonts w:ascii="Times New Roman" w:hAnsi="Times New Roman" w:eastAsia="Times New Roman" w:cs="Times New Roman"/>
          <w:b w:val="0"/>
          <w:sz w:val="24"/>
        </w:rPr>
        <w:t xml:space="preserve">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refund of Taxes, the amount of such refund within ten (10) days after such refund is actually received or applied against another Tax liability, as the case may be, in each case net of any costs to the party receiving such refund.</w:t>
      </w:r>
    </w:p>
    <w:p>
      <w:pPr>
        <w:keepNext w:val="0"/>
        <w:spacing w:before="120" w:after="0" w:line="260" w:lineRule="exact"/>
        <w:ind w:left="1440" w:right="0" w:firstLine="0"/>
        <w:jc w:val="left"/>
      </w:pPr>
      <w:r>
        <w:rPr>
          <w:rFonts w:ascii="Times New Roman" w:hAnsi="Times New Roman" w:eastAsia="Times New Roman" w:cs="Times New Roman"/>
          <w:b w:val="0"/>
          <w:sz w:val="24"/>
        </w:rPr>
        <w:t>(iv)</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Where the Company is permitted to carry back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Tax Asset arising 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Post-Closing Tax Period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Pre-Closing Tax Period, Sellers shall file, at Buyer's reasonable request and at Buyer's expense, any amended Tax Return in order to claim any refund of Taxes to which Buyer is entitled pursuant to Section </w:t>
      </w:r>
      <w:r>
        <w:rPr>
          <w:rFonts w:ascii="Times New Roman" w:hAnsi="Times New Roman" w:eastAsia="Times New Roman" w:cs="Times New Roman"/>
          <w:b w:val="0"/>
          <w:sz w:val="24"/>
        </w:rPr>
        <w:t>3.</w:t>
      </w:r>
      <w:r>
        <w:rPr>
          <w:rFonts w:ascii="Times New Roman" w:hAnsi="Times New Roman" w:eastAsia="Times New Roman" w:cs="Times New Roman"/>
          <w:b w:val="0"/>
          <w:sz w:val="24"/>
        </w:rPr>
        <w:t>(f)</w:t>
      </w:r>
      <w:r>
        <w:rPr>
          <w:rFonts w:ascii="Times New Roman" w:hAnsi="Times New Roman" w:eastAsia="Times New Roman" w:cs="Times New Roman"/>
          <w:b w:val="0"/>
          <w:sz w:val="24"/>
        </w:rPr>
        <w:t>(ii)</w:t>
      </w:r>
      <w:r>
        <w:rPr>
          <w:rFonts w:ascii="Times New Roman" w:hAnsi="Times New Roman" w:eastAsia="Times New Roman" w:cs="Times New Roman"/>
          <w:b w:val="0"/>
          <w:sz w:val="24"/>
        </w:rPr>
        <w:t>.</w:t>
      </w:r>
    </w:p>
    <w:p>
      <w:pPr>
        <w:keepNext w:val="0"/>
        <w:spacing w:before="120" w:after="0" w:line="260" w:lineRule="exact"/>
        <w:ind w:left="1080" w:right="0" w:firstLine="0"/>
        <w:jc w:val="left"/>
      </w:pPr>
      <w:r>
        <w:rPr>
          <w:rFonts w:ascii="Times New Roman" w:hAnsi="Times New Roman" w:eastAsia="Times New Roman" w:cs="Times New Roman"/>
          <w:b w:val="0"/>
          <w:sz w:val="24"/>
        </w:rPr>
        <w:t>(g)</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Terminating Tax-Sharing Agreements.</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Notwithstanding any provision in this or any other agreement to the contrary, all liabilities and obligations between Sellers or any of their respective Affiliates (other than the Company [and its Subsidiaries]), on the one hand, and the Company [or any Subsidiary], on the other hand, under any Tax allocation or Tax sharing agreement (including any allocation, indemnification or sharing of Tax Benefits) in effect on or prior to the Closing Date (other than this Agreement) shall cease and terminate as of the Closing Date, and no party shall have any further rights or obligations under any such Tax allocation or Tax sharing agreement for any past or future period.</w:t>
      </w:r>
    </w:p>
    <w:p>
      <w:pPr>
        <w:keepNext w:val="0"/>
        <w:spacing w:before="120" w:after="0" w:line="260" w:lineRule="exact"/>
        <w:ind w:left="1080" w:right="0" w:firstLine="0"/>
        <w:jc w:val="left"/>
      </w:pPr>
      <w:r>
        <w:rPr>
          <w:rFonts w:ascii="Times New Roman" w:hAnsi="Times New Roman" w:eastAsia="Times New Roman" w:cs="Times New Roman"/>
          <w:b w:val="0"/>
          <w:sz w:val="24"/>
        </w:rPr>
        <w:t>(h)</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Responsibility for Filing Tax Returns.</w:t>
      </w:r>
      <w:r>
        <w:rPr>
          <w:rFonts w:ascii="Times New Roman" w:hAnsi="Times New Roman" w:eastAsia="Times New Roman" w:cs="Times New Roman"/>
          <w:b w:val="0"/>
          <w:sz w:val="24"/>
        </w:rPr>
        <w:t xml:space="preserve"> </w:t>
      </w:r>
    </w:p>
    <w:p>
      <w:pPr>
        <w:keepNext w:val="0"/>
        <w:spacing w:before="120" w:after="0" w:line="260" w:lineRule="exact"/>
        <w:ind w:left="1440" w:right="0" w:firstLine="0"/>
        <w:jc w:val="left"/>
      </w:pPr>
      <w:r>
        <w:rPr>
          <w:rFonts w:ascii="Times New Roman" w:hAnsi="Times New Roman" w:eastAsia="Times New Roman" w:cs="Times New Roman"/>
          <w:b w:val="0"/>
          <w:sz w:val="24"/>
        </w:rPr>
        <w:t>(i)</w:t>
      </w:r>
      <w:r>
        <w:rPr>
          <w:rFonts w:ascii="Times New Roman" w:hAnsi="Times New Roman" w:eastAsia="Times New Roman" w:cs="Times New Roman"/>
          <w:b w:val="0"/>
          <w:sz w:val="24"/>
        </w:rPr>
        <w:t xml:space="preserve"> </w:t>
      </w:r>
      <w:r>
        <w:rPr>
          <w:rFonts w:ascii="Times New Roman" w:hAnsi="Times New Roman" w:eastAsia="Times New Roman" w:cs="Times New Roman"/>
          <w:b w:val="0"/>
          <w:sz w:val="24"/>
        </w:rPr>
        <w:t>Pro-Seller</w:t>
      </w:r>
      <w:r>
        <w:rPr>
          <w:rFonts w:ascii="Times New Roman" w:hAnsi="Times New Roman" w:eastAsia="Times New Roman" w:cs="Times New Roman"/>
          <w:b w:val="0"/>
          <w:sz w:val="24"/>
        </w:rPr>
        <w:t xml:space="preserve">: </w:t>
      </w:r>
      <w:r>
        <w:rPr>
          <w:rFonts w:ascii="Times New Roman" w:hAnsi="Times New Roman" w:eastAsia="Times New Roman" w:cs="Times New Roman"/>
          <w:b w:val="0"/>
          <w:sz w:val="24"/>
        </w:rPr>
        <w:t>Standalone Pre-Closing Tax Returns</w:t>
      </w:r>
      <w:r>
        <w:rPr>
          <w:rFonts w:ascii="Times New Roman" w:hAnsi="Times New Roman" w:eastAsia="Times New Roman" w:cs="Times New Roman"/>
          <w:b w:val="0"/>
          <w:sz w:val="24"/>
        </w:rPr>
        <w:t>.</w:t>
      </w:r>
    </w:p>
    <w:p>
      <w:pPr>
        <w:keepNext w:val="0"/>
        <w:spacing w:before="120" w:after="0" w:line="260" w:lineRule="exact"/>
        <w:ind w:left="180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Sellers shall timely prepare and file, or cause to be timely prepared and filed, all Pre-Closing Tax Returns with respect to the Company. Such Pre-Closing Tax Returns shall be prepared on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basis consistent with past practice. [In the case of any Pre-Closing Tax Return prepared by Sellers pursuant to this Section </w:t>
      </w:r>
      <w:r>
        <w:rPr>
          <w:rFonts w:ascii="Times New Roman" w:hAnsi="Times New Roman" w:eastAsia="Times New Roman" w:cs="Times New Roman"/>
          <w:b w:val="0"/>
          <w:sz w:val="24"/>
        </w:rPr>
        <w:t>3.</w:t>
      </w:r>
      <w:r>
        <w:rPr>
          <w:rFonts w:ascii="Times New Roman" w:hAnsi="Times New Roman" w:eastAsia="Times New Roman" w:cs="Times New Roman"/>
          <w:b w:val="0"/>
          <w:sz w:val="24"/>
        </w:rPr>
        <w:t>(h)</w:t>
      </w:r>
      <w:r>
        <w:rPr>
          <w:rFonts w:ascii="Times New Roman" w:hAnsi="Times New Roman" w:eastAsia="Times New Roman" w:cs="Times New Roman"/>
          <w:b w:val="0"/>
          <w:sz w:val="24"/>
        </w:rPr>
        <w:t>(i)</w:t>
      </w: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r>
        <w:rPr>
          <w:rFonts w:ascii="Times New Roman" w:hAnsi="Times New Roman" w:eastAsia="Times New Roman" w:cs="Times New Roman"/>
          <w:b w:val="0"/>
          <w:sz w:val="24"/>
        </w:rPr>
        <w:t xml:space="preserve"> for which the position taken with respect to any Tax item could reasonably be expected to have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adverse effect on the Tax liability of Buyer or its Affiliates (including the Companies or Subsidiaries for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Post-Closing Tax Period), (i) Sellers shall provide Buyer with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copy of such Tax Return at least [twenty (20)] days prior to the due date of such Tax Return for Buyer's review and comments, (ii) if Buyer and Seller Representative cannot agree to any changes proposed to such Tax Return by Buyer, the matter shall be submitted to the Independent Accountant for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Final Determination, and the expense of such Independent Accountant shall be borne equally by Buyer, on the one hand, and Sellers, on the other hand and (iii) if Buyer shall not have commented in writing on any such Tax Return within [ten (10)] days from the date on which such Tax Return was sent to Seller Representative, Buyer shall be deemed to accept such Tax Return as provided by Buyer.]</w:t>
      </w:r>
    </w:p>
    <w:p>
      <w:pPr>
        <w:keepNext w:val="0"/>
        <w:spacing w:before="120" w:after="0" w:line="260" w:lineRule="exact"/>
        <w:ind w:left="1800" w:right="0" w:firstLine="0"/>
        <w:jc w:val="left"/>
      </w:pPr>
      <w:r>
        <w:rPr>
          <w:rFonts w:ascii="Times New Roman" w:hAnsi="Times New Roman" w:eastAsia="Times New Roman" w:cs="Times New Roman"/>
          <w:b w:val="0"/>
          <w:sz w:val="24"/>
        </w:rPr>
        <w:t>(B)</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Any Pre-Closing Tax Return of the Company prepared by Sellers pursuant to Section </w:t>
      </w:r>
      <w:r>
        <w:rPr>
          <w:rFonts w:ascii="Times New Roman" w:hAnsi="Times New Roman" w:eastAsia="Times New Roman" w:cs="Times New Roman"/>
          <w:b w:val="0"/>
          <w:sz w:val="24"/>
        </w:rPr>
        <w:t>3.</w:t>
      </w:r>
      <w:r>
        <w:rPr>
          <w:rFonts w:ascii="Times New Roman" w:hAnsi="Times New Roman" w:eastAsia="Times New Roman" w:cs="Times New Roman"/>
          <w:b w:val="0"/>
          <w:sz w:val="24"/>
        </w:rPr>
        <w:t>(h)</w:t>
      </w:r>
      <w:r>
        <w:rPr>
          <w:rFonts w:ascii="Times New Roman" w:hAnsi="Times New Roman" w:eastAsia="Times New Roman" w:cs="Times New Roman"/>
          <w:b w:val="0"/>
          <w:sz w:val="24"/>
        </w:rPr>
        <w:t>(i)</w:t>
      </w: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r>
        <w:rPr>
          <w:rFonts w:ascii="Times New Roman" w:hAnsi="Times New Roman" w:eastAsia="Times New Roman" w:cs="Times New Roman"/>
          <w:b w:val="0"/>
          <w:sz w:val="24"/>
        </w:rPr>
        <w:t xml:space="preserve"> and required to be filed after the Closing Date shall, at the expense of Sellers, be filed by Buyer or the Company, as applicable, after the Closing. Such Tax Return shall be furnished by Sellers to Buyer or the Company, as the case may be, for signature and filing at least [twenty (20)] days prior to the due date (including applicable extensions) for filing such Tax Return, and Buyer or the Company, as the case may be, shall promptly sign and timely file any such Tax Return; provided, however, that neither Buyer nor the Company shall be required to file any such Tax Return not prepared in accordance with this Agreement and, provided, further, that signing and filing any such Tax Return in accordance with this Section </w:t>
      </w:r>
      <w:r>
        <w:rPr>
          <w:rFonts w:ascii="Times New Roman" w:hAnsi="Times New Roman" w:eastAsia="Times New Roman" w:cs="Times New Roman"/>
          <w:b w:val="0"/>
          <w:sz w:val="24"/>
        </w:rPr>
        <w:t>3.</w:t>
      </w:r>
      <w:r>
        <w:rPr>
          <w:rFonts w:ascii="Times New Roman" w:hAnsi="Times New Roman" w:eastAsia="Times New Roman" w:cs="Times New Roman"/>
          <w:b w:val="0"/>
          <w:sz w:val="24"/>
        </w:rPr>
        <w:t>(b)</w:t>
      </w:r>
      <w:r>
        <w:rPr>
          <w:rFonts w:ascii="Times New Roman" w:hAnsi="Times New Roman" w:eastAsia="Times New Roman" w:cs="Times New Roman"/>
          <w:b w:val="0"/>
          <w:sz w:val="24"/>
        </w:rPr>
        <w:t>(i)</w:t>
      </w:r>
      <w:r>
        <w:rPr>
          <w:rFonts w:ascii="Times New Roman" w:hAnsi="Times New Roman" w:eastAsia="Times New Roman" w:cs="Times New Roman"/>
          <w:b w:val="0"/>
          <w:sz w:val="24"/>
        </w:rPr>
        <w:t>(B)</w:t>
      </w:r>
      <w:r>
        <w:rPr>
          <w:rFonts w:ascii="Times New Roman" w:hAnsi="Times New Roman" w:eastAsia="Times New Roman" w:cs="Times New Roman"/>
          <w:b w:val="0"/>
          <w:sz w:val="24"/>
        </w:rPr>
        <w:t xml:space="preserve"> shall not be considered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acknowledgement that such Tax Return complies with the requirements of this Agreement.</w:t>
      </w:r>
    </w:p>
    <w:p>
      <w:pPr>
        <w:keepNext w:val="0"/>
        <w:spacing w:before="120" w:after="0" w:line="260" w:lineRule="exact"/>
        <w:ind w:left="1440" w:right="0" w:firstLine="0"/>
        <w:jc w:val="left"/>
      </w:pPr>
      <w:r>
        <w:rPr>
          <w:rFonts w:ascii="Times New Roman" w:hAnsi="Times New Roman" w:eastAsia="Times New Roman" w:cs="Times New Roman"/>
          <w:b w:val="0"/>
          <w:sz w:val="24"/>
        </w:rPr>
        <w:t>(ii)</w:t>
      </w:r>
      <w:r>
        <w:rPr>
          <w:rFonts w:ascii="Times New Roman" w:hAnsi="Times New Roman" w:eastAsia="Times New Roman" w:cs="Times New Roman"/>
          <w:b w:val="0"/>
          <w:sz w:val="24"/>
        </w:rPr>
        <w:t xml:space="preserve"> </w:t>
      </w:r>
      <w:r>
        <w:rPr>
          <w:rFonts w:ascii="Times New Roman" w:hAnsi="Times New Roman" w:eastAsia="Times New Roman" w:cs="Times New Roman"/>
          <w:b w:val="0"/>
          <w:sz w:val="24"/>
        </w:rPr>
        <w:t>Pro-Buyer</w:t>
      </w:r>
      <w:r>
        <w:rPr>
          <w:rFonts w:ascii="Times New Roman" w:hAnsi="Times New Roman" w:eastAsia="Times New Roman" w:cs="Times New Roman"/>
          <w:b w:val="0"/>
          <w:sz w:val="24"/>
        </w:rPr>
        <w:t xml:space="preserve">: </w:t>
      </w:r>
      <w:r>
        <w:rPr>
          <w:rFonts w:ascii="Times New Roman" w:hAnsi="Times New Roman" w:eastAsia="Times New Roman" w:cs="Times New Roman"/>
          <w:b w:val="0"/>
          <w:sz w:val="24"/>
        </w:rPr>
        <w:t>Standalone Pre-Closing Tax Returns</w:t>
      </w:r>
      <w:r>
        <w:rPr>
          <w:rFonts w:ascii="Times New Roman" w:hAnsi="Times New Roman" w:eastAsia="Times New Roman" w:cs="Times New Roman"/>
          <w:b w:val="0"/>
          <w:sz w:val="24"/>
        </w:rPr>
        <w:t>.</w:t>
      </w:r>
    </w:p>
    <w:p>
      <w:pPr>
        <w:keepNext w:val="0"/>
        <w:spacing w:before="120" w:after="0" w:line="260" w:lineRule="exact"/>
        <w:ind w:left="180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Sellers shall timely prepare and file, or cause to be timely prepared and filed, all Pre-Closing Tax Returns with respect to the Company that are due on or before the Closing Date. Such Tax Returns shall be prepared on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basis consistent with past practice. [In the case of any Tax Return prepared by Sellers pursuant to this Section </w:t>
      </w:r>
      <w:r>
        <w:rPr>
          <w:rFonts w:ascii="Times New Roman" w:hAnsi="Times New Roman" w:eastAsia="Times New Roman" w:cs="Times New Roman"/>
          <w:b w:val="0"/>
          <w:sz w:val="24"/>
        </w:rPr>
        <w:t>3.</w:t>
      </w:r>
      <w:r>
        <w:rPr>
          <w:rFonts w:ascii="Times New Roman" w:hAnsi="Times New Roman" w:eastAsia="Times New Roman" w:cs="Times New Roman"/>
          <w:b w:val="0"/>
          <w:sz w:val="24"/>
        </w:rPr>
        <w:t>(h)</w:t>
      </w:r>
      <w:r>
        <w:rPr>
          <w:rFonts w:ascii="Times New Roman" w:hAnsi="Times New Roman" w:eastAsia="Times New Roman" w:cs="Times New Roman"/>
          <w:b w:val="0"/>
          <w:sz w:val="24"/>
        </w:rPr>
        <w:t>(i)</w:t>
      </w: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r>
        <w:rPr>
          <w:rFonts w:ascii="Times New Roman" w:hAnsi="Times New Roman" w:eastAsia="Times New Roman" w:cs="Times New Roman"/>
          <w:b w:val="0"/>
          <w:sz w:val="24"/>
        </w:rPr>
        <w:t xml:space="preserve"> for which the position taken with respect to any Tax item could reasonably be expected to have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adverse effect on the Tax liability of Buyer or its Affiliates (including the Companies or Subsidiaries for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Post-Closing Tax Period), (i) Sellers shall provide Buyer with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copy of such Tax Return at least [twenty (20)] days prior to the due date of such Tax Return for Buyer's review and comments, (ii) if Buyer and Seller Representative cannot agree to any changes proposed to such Tax Return by Buyer, the matter shall be submitted to the Independent Accountant for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Final Determination, and the expense of such Independent Accountant shall be borne equally by Buyer, on the one hand, and Sellers, on the other hand and (iii) if Buyer shall not have commented in writing on any such Tax Return within [ten (10)] days from the date on which such Tax Return was sent to Seller Representative, Buyer shall be deemed to accept such Tax Return as provided by Buyer.]</w:t>
      </w:r>
    </w:p>
    <w:p>
      <w:pPr>
        <w:keepNext w:val="0"/>
        <w:spacing w:before="120" w:after="0" w:line="260" w:lineRule="exact"/>
        <w:ind w:left="1800" w:right="0" w:firstLine="0"/>
        <w:jc w:val="left"/>
      </w:pPr>
      <w:r>
        <w:rPr>
          <w:rFonts w:ascii="Times New Roman" w:hAnsi="Times New Roman" w:eastAsia="Times New Roman" w:cs="Times New Roman"/>
          <w:b w:val="0"/>
          <w:sz w:val="24"/>
        </w:rPr>
        <w:t>(B)</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Buyer shall, at Sellers' expense, prepare and file, or cause to be prepared and filed, all Pre-Closing Tax Returns with respect to the Company due after the Closing Date; provided, however, that with respect to any Tax Returns that relate solely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Pre-Closing Tax Period, (i) such returns shall be prepared and filed on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basis consistent with past practice, except to the extent any position is not more likely than not sustainable or to the extent otherwise required by law, (ii) Buyer shall provide Seller Representative with such Tax Return at least [twenty (20)] days prior to the due date of such Tax Return review and comment on each such Tax Return, (iii) if Buyer and Seller Representative cannot agree to any changes proposed to such Tax Return by the Representative, the matter shall be submitted to the Independent Accountant for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Final Determination, and the expense of such Independent Accountant shall be borne equally by Buyer, on the one hand, and Sellers, on the other hand and (iv) if Seller Representative shall not have commented in writing on any such Tax Return within [ten (10)] days from the date on which such Tax Return was sent to Seller Representative, Seller Representative shall be deemed to accept such Tax Return as provided by Buyer.</w:t>
      </w:r>
    </w:p>
    <w:p>
      <w:pPr>
        <w:keepNext w:val="0"/>
        <w:spacing w:before="120" w:after="0" w:line="260" w:lineRule="exact"/>
        <w:ind w:left="1800" w:right="0" w:firstLine="0"/>
        <w:jc w:val="left"/>
      </w:pPr>
      <w:r>
        <w:rPr>
          <w:rFonts w:ascii="Times New Roman" w:hAnsi="Times New Roman" w:eastAsia="Times New Roman" w:cs="Times New Roman"/>
          <w:b w:val="0"/>
          <w:sz w:val="24"/>
        </w:rPr>
        <w:t>(C)</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Except as otherwise provided herein, Buyer shall not file any amended Tax Return with respect to the Company for any taxable period that ends on or before the Closing Date without Seller Representative's written approval [(which approval shall not be unreasonably withheld, delayed, or conditioned)][except as otherwise required by law].</w:t>
      </w:r>
    </w:p>
    <w:p>
      <w:pPr>
        <w:keepNext w:val="0"/>
        <w:spacing w:before="120" w:after="0" w:line="260" w:lineRule="exact"/>
        <w:ind w:left="1440" w:right="0" w:firstLine="0"/>
        <w:jc w:val="left"/>
      </w:pPr>
      <w:r>
        <w:rPr>
          <w:rFonts w:ascii="Times New Roman" w:hAnsi="Times New Roman" w:eastAsia="Times New Roman" w:cs="Times New Roman"/>
          <w:b w:val="0"/>
          <w:sz w:val="24"/>
        </w:rPr>
        <w:t>(iii)</w:t>
      </w:r>
      <w:r>
        <w:rPr>
          <w:rFonts w:ascii="Times New Roman" w:hAnsi="Times New Roman" w:eastAsia="Times New Roman" w:cs="Times New Roman"/>
          <w:b w:val="0"/>
          <w:sz w:val="24"/>
        </w:rPr>
        <w:t xml:space="preserve"> </w:t>
      </w:r>
      <w:r>
        <w:rPr>
          <w:rFonts w:ascii="Times New Roman" w:hAnsi="Times New Roman" w:eastAsia="Times New Roman" w:cs="Times New Roman"/>
          <w:b w:val="0"/>
          <w:sz w:val="24"/>
        </w:rPr>
        <w:t>Straddle Period Tax Returns</w:t>
      </w:r>
      <w:r>
        <w:rPr>
          <w:rFonts w:ascii="Times New Roman" w:hAnsi="Times New Roman" w:eastAsia="Times New Roman" w:cs="Times New Roman"/>
          <w:b w:val="0"/>
          <w:sz w:val="24"/>
        </w:rPr>
        <w:t>.</w:t>
      </w:r>
    </w:p>
    <w:p>
      <w:pPr>
        <w:keepNext w:val="0"/>
        <w:spacing w:before="120" w:after="0" w:line="260" w:lineRule="exact"/>
        <w:ind w:left="180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Buyer shall timely prepare and file or cause to be timely prepared and filed[, on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basis consistent with past practice,] all Straddle Period Tax Returns with respect to the Company.</w:t>
      </w:r>
    </w:p>
    <w:p>
      <w:pPr>
        <w:keepNext w:val="0"/>
        <w:spacing w:before="120" w:after="0" w:line="260" w:lineRule="exact"/>
        <w:ind w:left="1800" w:right="0" w:firstLine="0"/>
        <w:jc w:val="left"/>
      </w:pPr>
      <w:r>
        <w:rPr>
          <w:rFonts w:ascii="Times New Roman" w:hAnsi="Times New Roman" w:eastAsia="Times New Roman" w:cs="Times New Roman"/>
          <w:b w:val="0"/>
          <w:sz w:val="24"/>
        </w:rPr>
        <w:t>(B)</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Buyer shall furnish all material Tax Returns prepared pursuant to Section </w:t>
      </w:r>
      <w:r>
        <w:rPr>
          <w:rFonts w:ascii="Times New Roman" w:hAnsi="Times New Roman" w:eastAsia="Times New Roman" w:cs="Times New Roman"/>
          <w:b w:val="0"/>
          <w:sz w:val="24"/>
        </w:rPr>
        <w:t>3.</w:t>
      </w:r>
      <w:r>
        <w:rPr>
          <w:rFonts w:ascii="Times New Roman" w:hAnsi="Times New Roman" w:eastAsia="Times New Roman" w:cs="Times New Roman"/>
          <w:b w:val="0"/>
          <w:sz w:val="24"/>
        </w:rPr>
        <w:t>(h)</w:t>
      </w:r>
      <w:r>
        <w:rPr>
          <w:rFonts w:ascii="Times New Roman" w:hAnsi="Times New Roman" w:eastAsia="Times New Roman" w:cs="Times New Roman"/>
          <w:b w:val="0"/>
          <w:sz w:val="24"/>
        </w:rPr>
        <w:t>(iii)</w:t>
      </w: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r>
        <w:rPr>
          <w:rFonts w:ascii="Times New Roman" w:hAnsi="Times New Roman" w:eastAsia="Times New Roman" w:cs="Times New Roman"/>
          <w:b w:val="0"/>
          <w:sz w:val="24"/>
        </w:rPr>
        <w:t xml:space="preserve"> to Sellers for their comments and approval (which approval shall not be unreasonably delayed or withheld) at least twenty days prior to the due date (including extensions) for the filing of such Tax Returns.</w:t>
      </w:r>
    </w:p>
    <w:p>
      <w:pPr>
        <w:keepNext w:val="0"/>
        <w:spacing w:before="120" w:after="0" w:line="260" w:lineRule="exact"/>
        <w:ind w:left="1440" w:right="0" w:firstLine="0"/>
        <w:jc w:val="left"/>
      </w:pPr>
      <w:r>
        <w:rPr>
          <w:rFonts w:ascii="Times New Roman" w:hAnsi="Times New Roman" w:eastAsia="Times New Roman" w:cs="Times New Roman"/>
          <w:b w:val="0"/>
          <w:sz w:val="24"/>
        </w:rPr>
        <w:t>(iv)</w:t>
      </w:r>
      <w:r>
        <w:rPr>
          <w:rFonts w:ascii="Times New Roman" w:hAnsi="Times New Roman" w:eastAsia="Times New Roman" w:cs="Times New Roman"/>
          <w:b w:val="0"/>
          <w:sz w:val="24"/>
        </w:rPr>
        <w:t xml:space="preserve"> </w:t>
      </w:r>
      <w:r>
        <w:rPr>
          <w:rFonts w:ascii="Times New Roman" w:hAnsi="Times New Roman" w:eastAsia="Times New Roman" w:cs="Times New Roman"/>
          <w:b w:val="0"/>
          <w:sz w:val="24"/>
        </w:rPr>
        <w:t>Obligation to Provide Supporting Tax Information</w:t>
      </w:r>
      <w:r>
        <w:rPr>
          <w:rFonts w:ascii="Times New Roman" w:hAnsi="Times New Roman" w:eastAsia="Times New Roman" w:cs="Times New Roman"/>
          <w:b w:val="0"/>
          <w:sz w:val="24"/>
        </w:rPr>
        <w:t>.</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With respect to any Tax period for which Buyer has the obligation to file Tax Returns pursuant to this Section </w:t>
      </w:r>
      <w:r>
        <w:rPr>
          <w:rFonts w:ascii="Times New Roman" w:hAnsi="Times New Roman" w:eastAsia="Times New Roman" w:cs="Times New Roman"/>
          <w:b w:val="0"/>
          <w:sz w:val="24"/>
        </w:rPr>
        <w:t>3.</w:t>
      </w:r>
      <w:r>
        <w:rPr>
          <w:rFonts w:ascii="Times New Roman" w:hAnsi="Times New Roman" w:eastAsia="Times New Roman" w:cs="Times New Roman"/>
          <w:b w:val="0"/>
          <w:sz w:val="24"/>
        </w:rPr>
        <w:t>(h)</w:t>
      </w:r>
      <w:r>
        <w:rPr>
          <w:rFonts w:ascii="Times New Roman" w:hAnsi="Times New Roman" w:eastAsia="Times New Roman" w:cs="Times New Roman"/>
          <w:b w:val="0"/>
          <w:sz w:val="24"/>
        </w:rPr>
        <w:t xml:space="preserve">, Sellers shall, upon Buyer's written request, promptly prepare and provide to Buyer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package of any Tax information materials that are not otherwise reasonably available to Buyer, including schedules and work papers, reasonably required by Buyer to enable Buyer to prepare and file, or cause to be prepared and filed, all such Tax Returns. Such Tax information materials shall be completed in accordance with past practice. Sellers shall cause such package of Tax information materials to be delivered to Buyer at least [ninety (90)] days prior to the due date of the relevant Tax Return, including all applicable extensions.</w:t>
      </w:r>
    </w:p>
    <w:p>
      <w:pPr>
        <w:keepNext w:val="0"/>
        <w:spacing w:before="120" w:after="0" w:line="260" w:lineRule="exact"/>
        <w:ind w:left="1440" w:right="0" w:firstLine="0"/>
        <w:jc w:val="left"/>
      </w:pPr>
      <w:r>
        <w:rPr>
          <w:rFonts w:ascii="Times New Roman" w:hAnsi="Times New Roman" w:eastAsia="Times New Roman" w:cs="Times New Roman"/>
          <w:b w:val="0"/>
          <w:sz w:val="24"/>
        </w:rPr>
        <w:t>(v)</w:t>
      </w:r>
      <w:r>
        <w:rPr>
          <w:rFonts w:ascii="Times New Roman" w:hAnsi="Times New Roman" w:eastAsia="Times New Roman" w:cs="Times New Roman"/>
          <w:b w:val="0"/>
          <w:sz w:val="24"/>
        </w:rPr>
        <w:t xml:space="preserve"> </w:t>
      </w:r>
      <w:r>
        <w:rPr>
          <w:rFonts w:ascii="Times New Roman" w:hAnsi="Times New Roman" w:eastAsia="Times New Roman" w:cs="Times New Roman"/>
          <w:b w:val="0"/>
          <w:sz w:val="24"/>
        </w:rPr>
        <w:t>Amendments of Tax Returns</w:t>
      </w:r>
      <w:r>
        <w:rPr>
          <w:rFonts w:ascii="Times New Roman" w:hAnsi="Times New Roman" w:eastAsia="Times New Roman" w:cs="Times New Roman"/>
          <w:b w:val="0"/>
          <w:sz w:val="24"/>
        </w:rPr>
        <w:t>.</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Except as otherwise required under applicable Tax Law or in settlement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Tax Claim, Buyer shall not file, nor cause to be filed, any amended Tax Return with respect to any Pre-Closing Tax Period and filed before the Closing Date without the written consent of Seller Representative, which consent shall not be unreasonably withheld, delayed, or conditioned.</w:t>
      </w:r>
    </w:p>
    <w:p>
      <w:pPr>
        <w:keepNext w:val="0"/>
        <w:spacing w:before="120" w:after="0" w:line="260" w:lineRule="exact"/>
        <w:ind w:left="1080" w:right="0" w:firstLine="0"/>
        <w:jc w:val="left"/>
      </w:pPr>
      <w:r>
        <w:rPr>
          <w:rFonts w:ascii="Times New Roman" w:hAnsi="Times New Roman" w:eastAsia="Times New Roman" w:cs="Times New Roman"/>
          <w:b w:val="0"/>
          <w:sz w:val="24"/>
        </w:rPr>
        <w:t>(i)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Responsibility for Defending Company against Tax Claims and Audits of Target.</w:t>
      </w:r>
      <w:r>
        <w:rPr>
          <w:rFonts w:ascii="Times New Roman" w:hAnsi="Times New Roman" w:eastAsia="Times New Roman" w:cs="Times New Roman"/>
          <w:b w:val="0"/>
          <w:sz w:val="24"/>
        </w:rPr>
        <w:t xml:space="preserve"> </w:t>
      </w:r>
    </w:p>
    <w:p>
      <w:pPr>
        <w:keepNext w:val="0"/>
        <w:spacing w:before="120" w:after="0" w:line="260" w:lineRule="exact"/>
        <w:ind w:left="1440" w:right="0" w:firstLine="0"/>
        <w:jc w:val="left"/>
      </w:pPr>
      <w:r>
        <w:rPr>
          <w:rFonts w:ascii="Times New Roman" w:hAnsi="Times New Roman" w:eastAsia="Times New Roman" w:cs="Times New Roman"/>
          <w:b w:val="0"/>
          <w:sz w:val="24"/>
        </w:rPr>
        <w:t>(i)</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If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party receives notice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Tax Claim [from any Tax Authority]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Tax Notice</w:t>
      </w:r>
      <w:r>
        <w:rPr>
          <w:rFonts w:ascii="Times New Roman" w:hAnsi="Times New Roman" w:eastAsia="Times New Roman" w:cs="Times New Roman"/>
          <w:b w:val="0"/>
          <w:sz w:val="24"/>
        </w:rPr>
        <w:t xml:space="preserve">") with respect to Taxes for which one party to this Agreement may be entitled to indemnification from another party, the party receiving the Tax Notice shall [promptly] notify the other party in writing and in reasonable detail of the Tax Claim within ten (10) days of receipt of such Tax Notice[; provided, that any failure timely to notify the other party shall not relieve the indemnifying party from its obligations under Section </w:t>
      </w:r>
      <w:r>
        <w:rPr>
          <w:rFonts w:ascii="Times New Roman" w:hAnsi="Times New Roman" w:eastAsia="Times New Roman" w:cs="Times New Roman"/>
          <w:b w:val="0"/>
          <w:sz w:val="24"/>
        </w:rPr>
        <w:t>4.</w:t>
      </w:r>
      <w:r>
        <w:rPr>
          <w:rFonts w:ascii="Times New Roman" w:hAnsi="Times New Roman" w:eastAsia="Times New Roman" w:cs="Times New Roman"/>
          <w:b w:val="0"/>
          <w:sz w:val="24"/>
        </w:rPr>
        <w:t xml:space="preserve"> except to the extent that the indemnifying party is actually prejudiced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result of such failure].</w:t>
      </w:r>
    </w:p>
    <w:p>
      <w:pPr>
        <w:keepNext w:val="0"/>
        <w:spacing w:before="120" w:after="0" w:line="260" w:lineRule="exact"/>
        <w:ind w:left="1440" w:right="0" w:firstLine="0"/>
        <w:jc w:val="left"/>
      </w:pPr>
      <w:r>
        <w:rPr>
          <w:rFonts w:ascii="Times New Roman" w:hAnsi="Times New Roman" w:eastAsia="Times New Roman" w:cs="Times New Roman"/>
          <w:b w:val="0"/>
          <w:sz w:val="24"/>
        </w:rPr>
        <w:t>(ii)</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Seller Representative shall have the right to control, defend, settle, compromise, or contest any Tax Claim that relates solely to Pre-Closing Taxes; provided, that if such Tax Claim could reasonably be expected to have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adverse effect on Buyer or any of its Affiliates (including, the Company 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Post-Closing Period) that is material, (i) Seller Representative shall keep Buyer fully informed of any proceedings, events and developments related to or in connection with such Tax Claim; (ii) Buyer shall be entitled to receive copies of all correspondence and documents related to such Tax Claim; and (iii) Seller Representative shall conduct such Tax Claim diligently and in good faith as if it were the only party in interest in connection with such Tax Claim.</w:t>
      </w:r>
    </w:p>
    <w:p>
      <w:pPr>
        <w:keepNext w:val="0"/>
        <w:spacing w:before="120" w:after="0" w:line="260" w:lineRule="exact"/>
        <w:ind w:left="1440" w:right="0" w:firstLine="0"/>
        <w:jc w:val="left"/>
      </w:pPr>
      <w:r>
        <w:rPr>
          <w:rFonts w:ascii="Times New Roman" w:hAnsi="Times New Roman" w:eastAsia="Times New Roman" w:cs="Times New Roman"/>
          <w:b w:val="0"/>
          <w:sz w:val="24"/>
        </w:rPr>
        <w:t>(iii)</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Except as otherwise provided in Section </w:t>
      </w:r>
      <w:r>
        <w:rPr>
          <w:rFonts w:ascii="Times New Roman" w:hAnsi="Times New Roman" w:eastAsia="Times New Roman" w:cs="Times New Roman"/>
          <w:b w:val="0"/>
          <w:sz w:val="24"/>
        </w:rPr>
        <w:t>3.</w:t>
      </w:r>
      <w:r>
        <w:rPr>
          <w:rFonts w:ascii="Times New Roman" w:hAnsi="Times New Roman" w:eastAsia="Times New Roman" w:cs="Times New Roman"/>
          <w:b w:val="0"/>
          <w:sz w:val="24"/>
        </w:rPr>
        <w:t>(i)</w:t>
      </w:r>
      <w:r>
        <w:rPr>
          <w:rFonts w:ascii="Times New Roman" w:hAnsi="Times New Roman" w:eastAsia="Times New Roman" w:cs="Times New Roman"/>
          <w:b w:val="0"/>
          <w:sz w:val="24"/>
        </w:rPr>
        <w:t>(ii)</w:t>
      </w:r>
      <w:r>
        <w:rPr>
          <w:rFonts w:ascii="Times New Roman" w:hAnsi="Times New Roman" w:eastAsia="Times New Roman" w:cs="Times New Roman"/>
          <w:b w:val="0"/>
          <w:sz w:val="24"/>
        </w:rPr>
        <w:t xml:space="preserve">, if any Tax Claim is delivered, sent, commenced, or initiated against the Company by any Taxing Authority, Buyer shall be solely responsible for controlling the defense of such Tax Claim; provided, that, if such Tax Claim relates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Straddle Period or relates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Tax Claim for which Sellers are required to indemnify Buyer: (i) Buyer shall keep Seller Representative [reasonably/fully] informed of any proceedings, events and developments related to or in connection with such Tax Claim; (ii) Seller Representative shall be entitled to receive copies of all correspondence with any Taxing Authority and documents related to such Tax Claim; (iii) Buyer shall consult with Seller Representative and shall not enter into any settlement with respect to any such Tax Claim that is reasonably likely to have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adverse effect on Sellers that is material, without Seller Representative's prior written consent, which consent shall not be unreasonably delayed or withheld; and (iv) at Sellers' own cost and expense, Seller Representative shall have the right to participate in (but not control) the defense of any such Tax Claim.</w:t>
      </w:r>
    </w:p>
    <w:p>
      <w:pPr>
        <w:keepNext w:val="0"/>
        <w:spacing w:before="120" w:after="0" w:line="260" w:lineRule="exact"/>
        <w:ind w:left="1440" w:right="0" w:firstLine="0"/>
        <w:jc w:val="left"/>
      </w:pPr>
      <w:r>
        <w:rPr>
          <w:rFonts w:ascii="Times New Roman" w:hAnsi="Times New Roman" w:eastAsia="Times New Roman" w:cs="Times New Roman"/>
          <w:b w:val="0"/>
          <w:sz w:val="24"/>
        </w:rPr>
        <w:t>(iv)</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w:t>
      </w:r>
      <w:r>
        <w:rPr>
          <w:rFonts w:ascii="Times New Roman" w:hAnsi="Times New Roman" w:eastAsia="Times New Roman" w:cs="Times New Roman"/>
          <w:b w:val="0"/>
          <w:sz w:val="24"/>
        </w:rPr>
        <w:t>Pro-seller</w:t>
      </w:r>
      <w:r>
        <w:rPr>
          <w:rFonts w:ascii="Times New Roman" w:hAnsi="Times New Roman" w:eastAsia="Times New Roman" w:cs="Times New Roman"/>
          <w:b w:val="0"/>
          <w:sz w:val="24"/>
        </w:rPr>
        <w:t xml:space="preserve">: Except as otherwise provided in this Section </w:t>
      </w:r>
      <w:r>
        <w:rPr>
          <w:rFonts w:ascii="Times New Roman" w:hAnsi="Times New Roman" w:eastAsia="Times New Roman" w:cs="Times New Roman"/>
          <w:b w:val="0"/>
          <w:sz w:val="24"/>
        </w:rPr>
        <w:t>3.</w:t>
      </w:r>
      <w:r>
        <w:rPr>
          <w:rFonts w:ascii="Times New Roman" w:hAnsi="Times New Roman" w:eastAsia="Times New Roman" w:cs="Times New Roman"/>
          <w:b w:val="0"/>
          <w:sz w:val="24"/>
        </w:rPr>
        <w:t>(i)</w:t>
      </w:r>
      <w:r>
        <w:rPr>
          <w:rFonts w:ascii="Times New Roman" w:hAnsi="Times New Roman" w:eastAsia="Times New Roman" w:cs="Times New Roman"/>
          <w:b w:val="0"/>
          <w:sz w:val="24"/>
        </w:rPr>
        <w:t>, Buyer shall bear the costs and expenses (including attorney's fees and expenses) incurred by Buyer in contesting any such Tax Claim. The parties and their respective Affiliates shall cooperate with Buyer in connection with any such Tax Claim.] [</w:t>
      </w:r>
      <w:r>
        <w:rPr>
          <w:rFonts w:ascii="Times New Roman" w:hAnsi="Times New Roman" w:eastAsia="Times New Roman" w:cs="Times New Roman"/>
          <w:b w:val="0"/>
          <w:sz w:val="24"/>
        </w:rPr>
        <w:t>Pro-buyer</w:t>
      </w:r>
      <w:r>
        <w:rPr>
          <w:rFonts w:ascii="Times New Roman" w:hAnsi="Times New Roman" w:eastAsia="Times New Roman" w:cs="Times New Roman"/>
          <w:b w:val="0"/>
          <w:sz w:val="24"/>
        </w:rPr>
        <w:t xml:space="preserve">: Notwithstanding the foregoing, in the event that Buyer wishes to settle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Tax Claim that relates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Straddle Period of the Company, and Seller Representative withholds its consent, Seller Representative shall take over control of the Tax Claim at Sellers' cost and expense and, (i) Sellers shall bear all costs and expenses associated with the handling of such Tax Claim after the date such consent is withheld, and (ii) to the extent that the amount of the Tax Claim ultimately is determined to be greater than the amount for which Buyer was willing to settle, Sellers shall bear such any additional costs and Tax liabilities attributable thereto (including the loss of any Tax Benefits).</w:t>
      </w:r>
    </w:p>
    <w:p>
      <w:pPr>
        <w:keepNext w:val="0"/>
        <w:spacing w:before="120" w:after="0" w:line="260" w:lineRule="exact"/>
        <w:ind w:left="1440" w:right="0" w:firstLine="0"/>
        <w:jc w:val="left"/>
      </w:pPr>
      <w:r>
        <w:rPr>
          <w:rFonts w:ascii="Times New Roman" w:hAnsi="Times New Roman" w:eastAsia="Times New Roman" w:cs="Times New Roman"/>
          <w:b w:val="0"/>
          <w:sz w:val="24"/>
        </w:rPr>
        <w:t>(v)</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Except as otherwise provided in this Section </w:t>
      </w:r>
      <w:r>
        <w:rPr>
          <w:rFonts w:ascii="Times New Roman" w:hAnsi="Times New Roman" w:eastAsia="Times New Roman" w:cs="Times New Roman"/>
          <w:b w:val="0"/>
          <w:sz w:val="24"/>
        </w:rPr>
        <w:t>3.</w:t>
      </w:r>
      <w:r>
        <w:rPr>
          <w:rFonts w:ascii="Times New Roman" w:hAnsi="Times New Roman" w:eastAsia="Times New Roman" w:cs="Times New Roman"/>
          <w:b w:val="0"/>
          <w:sz w:val="24"/>
        </w:rPr>
        <w:t>(i)</w:t>
      </w:r>
      <w:r>
        <w:rPr>
          <w:rFonts w:ascii="Times New Roman" w:hAnsi="Times New Roman" w:eastAsia="Times New Roman" w:cs="Times New Roman"/>
          <w:b w:val="0"/>
          <w:sz w:val="24"/>
        </w:rPr>
        <w:t>, Buyer shall bear the costs and expenses (including attorney's fees and expenses) incurred by Buyer in contesting any Tax Claim. The parties and their respective Affiliates shall cooperate with Buyer in connection with any such Tax Claim.]</w:t>
      </w:r>
    </w:p>
    <w:p>
      <w:pPr>
        <w:keepNext w:val="0"/>
        <w:spacing w:before="120" w:after="0" w:line="260" w:lineRule="exact"/>
        <w:ind w:left="1080" w:right="0" w:firstLine="0"/>
        <w:jc w:val="left"/>
      </w:pPr>
      <w:r>
        <w:rPr>
          <w:rFonts w:ascii="Times New Roman" w:hAnsi="Times New Roman" w:eastAsia="Times New Roman" w:cs="Times New Roman"/>
          <w:b w:val="0"/>
          <w:sz w:val="24"/>
        </w:rPr>
        <w:t>(j)</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Tax Cooperation.</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Buyer and Sellers agree to furnish or cause to be furnished to each other, upon request, as promptly as practicable, such information (including books and records) [(and including records relating to withholding and payment of income and unemployment Taxes and FICA Taxes with respect to wages paid to employees of the Company during the calendar year in which the Closing occurs, including IRS Forms W-4)] (collectively, "</w:t>
      </w:r>
      <w:r>
        <w:rPr>
          <w:rFonts w:ascii="Times New Roman" w:hAnsi="Times New Roman" w:eastAsia="Times New Roman" w:cs="Times New Roman"/>
          <w:b/>
          <w:sz w:val="24"/>
        </w:rPr>
        <w:t>Tax Records</w:t>
      </w:r>
      <w:r>
        <w:rPr>
          <w:rFonts w:ascii="Times New Roman" w:hAnsi="Times New Roman" w:eastAsia="Times New Roman" w:cs="Times New Roman"/>
          <w:b w:val="0"/>
          <w:sz w:val="24"/>
        </w:rPr>
        <w:t xml:space="preserve">") and assistance relating to the Company as is reasonably necessary for the filing of any Tax Return and for the preparation, prosecution, or defense of any Tax Claim. Buyer and Sellers agree to retain or cause to be retained all Tax Records pertinent to the Company until the applicable period for Tax assessment under applicable law (giving effect to any and all applicable extensions or waivers) has expired, and to abide by or cause the abidance with all record retention agreements entered into with any Tax Authority. Buyer agrees to use commercially reasonable efforts to cause the Company to give Seller Representative reasonable notice prior to transferring, discarding, or destroying any Tax Records relating to Tax matters for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Pre-Closing Tax Period and, if Seller Representative so requests, the Company shall allow Seller Representative to take possession of such Tax Records. Buyer and Sellers shall cooperate with each other in the conduct of any Tax Claim involving the Company for any Tax purposes and each shall execute and deliver such powers of attorney and other documents as are reasonably necessary to carry out the intent of this Section </w:t>
      </w:r>
      <w:r>
        <w:rPr>
          <w:rFonts w:ascii="Times New Roman" w:hAnsi="Times New Roman" w:eastAsia="Times New Roman" w:cs="Times New Roman"/>
          <w:b w:val="0"/>
          <w:sz w:val="24"/>
        </w:rPr>
        <w:t>3.</w:t>
      </w:r>
      <w:r>
        <w:rPr>
          <w:rFonts w:ascii="Times New Roman" w:hAnsi="Times New Roman" w:eastAsia="Times New Roman" w:cs="Times New Roman"/>
          <w:b w:val="0"/>
          <w:sz w:val="24"/>
        </w:rPr>
        <w:t>(j)</w:t>
      </w:r>
      <w:r>
        <w:rPr>
          <w:rFonts w:ascii="Times New Roman" w:hAnsi="Times New Roman" w:eastAsia="Times New Roman" w:cs="Times New Roman"/>
          <w:b w:val="0"/>
          <w:sz w:val="24"/>
        </w:rPr>
        <w:t>.</w:t>
      </w:r>
    </w:p>
    <w:p>
      <w:pPr>
        <w:keepNext w:val="0"/>
        <w:spacing w:before="120" w:after="0" w:line="260" w:lineRule="exact"/>
        <w:ind w:left="1080" w:right="0" w:firstLine="0"/>
        <w:jc w:val="left"/>
      </w:pPr>
      <w:r>
        <w:rPr>
          <w:rFonts w:ascii="Times New Roman" w:hAnsi="Times New Roman" w:eastAsia="Times New Roman" w:cs="Times New Roman"/>
          <w:b w:val="0"/>
          <w:sz w:val="24"/>
        </w:rPr>
        <w:t>(k)</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Transfer Tax Liability.</w:t>
      </w:r>
      <w:r>
        <w:rPr>
          <w:rFonts w:ascii="Times New Roman" w:hAnsi="Times New Roman" w:eastAsia="Times New Roman" w:cs="Times New Roman"/>
          <w:b w:val="0"/>
          <w:sz w:val="24"/>
        </w:rPr>
        <w:t xml:space="preserve"> </w:t>
      </w:r>
    </w:p>
    <w:p>
      <w:pPr>
        <w:keepNext w:val="0"/>
        <w:spacing w:before="120" w:after="0" w:line="260" w:lineRule="exact"/>
        <w:ind w:left="1440" w:right="0" w:firstLine="0"/>
        <w:jc w:val="left"/>
      </w:pPr>
      <w:r>
        <w:rPr>
          <w:rFonts w:ascii="Times New Roman" w:hAnsi="Times New Roman" w:eastAsia="Times New Roman" w:cs="Times New Roman"/>
          <w:b w:val="0"/>
          <w:sz w:val="24"/>
        </w:rPr>
        <w:t>(i)</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All Transfer Taxes imposed in connection with the purchase and sale of stock of the Company pursuant to this Agreement shall be borne and paid [equally by Buyer, on the one hand, and Sellers, on the other hand], regardless of which party is responsible for such Tax under applicable law.</w:t>
      </w:r>
    </w:p>
    <w:p>
      <w:pPr>
        <w:keepNext w:val="0"/>
        <w:spacing w:before="120" w:after="0" w:line="260" w:lineRule="exact"/>
        <w:ind w:left="1440" w:right="0" w:firstLine="0"/>
        <w:jc w:val="left"/>
      </w:pPr>
      <w:r>
        <w:rPr>
          <w:rFonts w:ascii="Times New Roman" w:hAnsi="Times New Roman" w:eastAsia="Times New Roman" w:cs="Times New Roman"/>
          <w:b w:val="0"/>
          <w:sz w:val="24"/>
        </w:rPr>
        <w:t>(ii)</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Buyer and Sellers shall [reasonably] cooperate in the preparation and filing of all necessary Tax Returns and other documentation with respect to all such Transfer Taxes, and, if required by applicable law, Sellers will, and will cause their Affiliates to, join in the execution of any such Tax Returns and other documentation.</w:t>
      </w:r>
    </w:p>
    <w:p>
      <w:pPr>
        <w:keepNext w:val="0"/>
        <w:spacing w:before="120" w:after="0" w:line="260" w:lineRule="exact"/>
        <w:ind w:left="720" w:right="0" w:firstLine="0"/>
        <w:jc w:val="left"/>
      </w:pPr>
      <w:r>
        <w:rPr>
          <w:rFonts w:ascii="Times New Roman" w:hAnsi="Times New Roman" w:eastAsia="Times New Roman" w:cs="Times New Roman"/>
          <w:b w:val="0"/>
          <w:sz w:val="24"/>
        </w:rPr>
        <w:t>4.</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Tax Indemnification Provisions.</w:t>
      </w:r>
      <w:r>
        <w:rPr>
          <w:rFonts w:ascii="Times New Roman" w:hAnsi="Times New Roman" w:eastAsia="Times New Roman" w:cs="Times New Roman"/>
          <w:b w:val="0"/>
          <w:sz w:val="24"/>
        </w:rPr>
        <w:t xml:space="preserve"> </w:t>
      </w:r>
    </w:p>
    <w:p>
      <w:pPr>
        <w:keepNext w:val="0"/>
        <w:spacing w:before="120" w:after="0" w:line="260" w:lineRule="exact"/>
        <w:ind w:left="108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The Parties' Obligations to Indemnify One Another for Company Taxes.</w:t>
      </w:r>
      <w:r>
        <w:rPr>
          <w:rFonts w:ascii="Times New Roman" w:hAnsi="Times New Roman" w:eastAsia="Times New Roman" w:cs="Times New Roman"/>
          <w:b w:val="0"/>
          <w:sz w:val="24"/>
        </w:rPr>
        <w:t xml:space="preserve"> </w:t>
      </w:r>
    </w:p>
    <w:p>
      <w:pPr>
        <w:keepNext w:val="0"/>
        <w:spacing w:before="120" w:after="0" w:line="260" w:lineRule="exact"/>
        <w:ind w:left="1440" w:right="0" w:firstLine="0"/>
        <w:jc w:val="left"/>
      </w:pPr>
      <w:r>
        <w:rPr>
          <w:rFonts w:ascii="Times New Roman" w:hAnsi="Times New Roman" w:eastAsia="Times New Roman" w:cs="Times New Roman"/>
          <w:b w:val="0"/>
          <w:sz w:val="24"/>
        </w:rPr>
        <w:t>(i)</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To the extent not accrued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liability on the [working capital statement] [closing balance sheet] [and except for any Taxes imposed pursuant to Section 1374 of the Code (and any analogous state and local provisions)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result of making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Section [338(h)(10)/336(e)] Election], each Seller, on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joint and several basis together with each other Seller, agrees to indemnify Buyer and its Affiliates (including the Company after the Closing Date) against, and agrees to hold them harmless from any liability for,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Pre-Closing Taxes, (b) Transfer Taxes to the extent required to be borne by Sellers pursuant to Section </w:t>
      </w:r>
      <w:r>
        <w:rPr>
          <w:rFonts w:ascii="Times New Roman" w:hAnsi="Times New Roman" w:eastAsia="Times New Roman" w:cs="Times New Roman"/>
          <w:b w:val="0"/>
          <w:sz w:val="24"/>
        </w:rPr>
        <w:t>3.</w:t>
      </w:r>
      <w:r>
        <w:rPr>
          <w:rFonts w:ascii="Times New Roman" w:hAnsi="Times New Roman" w:eastAsia="Times New Roman" w:cs="Times New Roman"/>
          <w:b w:val="0"/>
          <w:sz w:val="24"/>
        </w:rPr>
        <w:t>(k)</w:t>
      </w:r>
      <w:r>
        <w:rPr>
          <w:rFonts w:ascii="Times New Roman" w:hAnsi="Times New Roman" w:eastAsia="Times New Roman" w:cs="Times New Roman"/>
          <w:b w:val="0"/>
          <w:sz w:val="24"/>
        </w:rPr>
        <w:t>, (c) Taxes of, or imposed on, Sellers or any of their respective Affiliates for any taxable period; and (d) all costs and expenses (including, without limitation, reasonable expenses of investigation and attorney's fees and expenses), arising out of or incident to the imposition, assessment or assertion of any such Tax, in each case incurred or suffered by Buyer, any of its Affiliates or, effective upon the Closing, the Company (the items 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(b), (c), and (d), collectively,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Tax Loss</w:t>
      </w:r>
      <w:r>
        <w:rPr>
          <w:rFonts w:ascii="Times New Roman" w:hAnsi="Times New Roman" w:eastAsia="Times New Roman" w:cs="Times New Roman"/>
          <w:b w:val="0"/>
          <w:sz w:val="24"/>
        </w:rPr>
        <w:t>");</w:t>
      </w:r>
    </w:p>
    <w:p>
      <w:pPr>
        <w:keepNext w:val="0"/>
        <w:spacing w:before="120" w:after="0" w:line="260" w:lineRule="exact"/>
        <w:ind w:left="1440" w:right="0" w:firstLine="0"/>
        <w:jc w:val="left"/>
      </w:pPr>
      <w:r>
        <w:rPr>
          <w:rFonts w:ascii="Times New Roman" w:hAnsi="Times New Roman" w:eastAsia="Times New Roman" w:cs="Times New Roman"/>
          <w:b w:val="0"/>
          <w:sz w:val="24"/>
        </w:rPr>
        <w:t>(ii)</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Buyer agrees to indemnify Sellers and their Affiliates and hold them harmless from all liability for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Taxes of the Company and its Subsidiaries for Post-Closing Tax Periods, (b) Taxes arising from or in connection with any breach by Buyer of any covenant contained in this Agreement, (c) Transfer Taxes to the extent required to be borne by Buyer pursuant to Section </w:t>
      </w:r>
      <w:r>
        <w:rPr>
          <w:rFonts w:ascii="Times New Roman" w:hAnsi="Times New Roman" w:eastAsia="Times New Roman" w:cs="Times New Roman"/>
          <w:b w:val="0"/>
          <w:sz w:val="24"/>
        </w:rPr>
        <w:t>3.</w:t>
      </w:r>
      <w:r>
        <w:rPr>
          <w:rFonts w:ascii="Times New Roman" w:hAnsi="Times New Roman" w:eastAsia="Times New Roman" w:cs="Times New Roman"/>
          <w:b w:val="0"/>
          <w:sz w:val="24"/>
        </w:rPr>
        <w:t>(k)</w:t>
      </w:r>
      <w:r>
        <w:rPr>
          <w:rFonts w:ascii="Times New Roman" w:hAnsi="Times New Roman" w:eastAsia="Times New Roman" w:cs="Times New Roman"/>
          <w:b w:val="0"/>
          <w:sz w:val="24"/>
        </w:rPr>
        <w:t xml:space="preserve">, [and] (d) [any additional Taxes imposed [under Section 1374 of the Code]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result of filing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Section [338(h)(10)/336(e)] election with respect to the Company, and [e)] all costs and expenses (including, without limitation, reasonable expenses of investigation and attorney's fees and expenses), arising out of or incident to the imposition, assessment or assertion of any item described in clauses </w:t>
      </w: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r>
        <w:rPr>
          <w:rFonts w:ascii="Times New Roman" w:hAnsi="Times New Roman" w:eastAsia="Times New Roman" w:cs="Times New Roman"/>
          <w:b w:val="0"/>
          <w:sz w:val="24"/>
        </w:rPr>
        <w:t xml:space="preserve"> and </w:t>
      </w:r>
      <w:r>
        <w:rPr>
          <w:rFonts w:ascii="Times New Roman" w:hAnsi="Times New Roman" w:eastAsia="Times New Roman" w:cs="Times New Roman"/>
          <w:b w:val="0"/>
          <w:sz w:val="24"/>
        </w:rPr>
        <w:t>(b)</w:t>
      </w:r>
      <w:r>
        <w:rPr>
          <w:rFonts w:ascii="Times New Roman" w:hAnsi="Times New Roman" w:eastAsia="Times New Roman" w:cs="Times New Roman"/>
          <w:b w:val="0"/>
          <w:sz w:val="24"/>
        </w:rPr>
        <w:t>.</w:t>
      </w:r>
    </w:p>
    <w:p>
      <w:pPr>
        <w:keepNext w:val="0"/>
        <w:spacing w:before="120" w:after="0" w:line="260" w:lineRule="exact"/>
        <w:ind w:left="1440" w:right="0" w:firstLine="0"/>
        <w:jc w:val="left"/>
      </w:pPr>
      <w:r>
        <w:rPr>
          <w:rFonts w:ascii="Times New Roman" w:hAnsi="Times New Roman" w:eastAsia="Times New Roman" w:cs="Times New Roman"/>
          <w:b w:val="0"/>
          <w:sz w:val="24"/>
        </w:rPr>
        <w:t>(iii)</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Notwithstanding any provision of this Agreement to the contrary, Tax Claims and indemnification for any and all Tax matters, including indemnification for breaches of any representation or warranty set forth in Section </w:t>
      </w:r>
      <w:r>
        <w:rPr>
          <w:rFonts w:ascii="Times New Roman" w:hAnsi="Times New Roman" w:eastAsia="Times New Roman" w:cs="Times New Roman"/>
          <w:b w:val="0"/>
          <w:sz w:val="24"/>
        </w:rPr>
        <w:t>3.</w:t>
      </w:r>
      <w:r>
        <w:rPr>
          <w:rFonts w:ascii="Times New Roman" w:hAnsi="Times New Roman" w:eastAsia="Times New Roman" w:cs="Times New Roman"/>
          <w:b w:val="0"/>
          <w:sz w:val="24"/>
        </w:rPr>
        <w:t xml:space="preserve">, shall be governed exclusively by this Section </w:t>
      </w:r>
      <w:r>
        <w:rPr>
          <w:rFonts w:ascii="Times New Roman" w:hAnsi="Times New Roman" w:eastAsia="Times New Roman" w:cs="Times New Roman"/>
          <w:b w:val="0"/>
          <w:sz w:val="24"/>
        </w:rPr>
        <w:t>4.</w:t>
      </w: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r>
        <w:rPr>
          <w:rFonts w:ascii="Times New Roman" w:hAnsi="Times New Roman" w:eastAsia="Times New Roman" w:cs="Times New Roman"/>
          <w:b w:val="0"/>
          <w:sz w:val="24"/>
        </w:rPr>
        <w:t xml:space="preserve"> and the provisions contained in Article [#] (other than the provisions contained in Section [#]) shall not apply.</w:t>
      </w:r>
    </w:p>
    <w:p>
      <w:pPr>
        <w:keepNext w:val="0"/>
        <w:spacing w:before="120" w:after="0" w:line="260" w:lineRule="exact"/>
        <w:ind w:left="1440" w:right="0" w:firstLine="0"/>
        <w:jc w:val="left"/>
      </w:pPr>
      <w:r>
        <w:rPr>
          <w:rFonts w:ascii="Times New Roman" w:hAnsi="Times New Roman" w:eastAsia="Times New Roman" w:cs="Times New Roman"/>
          <w:b w:val="0"/>
          <w:sz w:val="24"/>
        </w:rPr>
        <w:t>(iv)</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Allocation of Taxes Between Pre-Closing and Post-Closing Tax Periods</w:t>
      </w:r>
      <w:r>
        <w:rPr>
          <w:rFonts w:ascii="Times New Roman" w:hAnsi="Times New Roman" w:eastAsia="Times New Roman" w:cs="Times New Roman"/>
          <w:b/>
          <w:sz w:val="24"/>
        </w:rPr>
        <w:t>.</w:t>
      </w:r>
    </w:p>
    <w:p>
      <w:pPr>
        <w:keepNext w:val="0"/>
        <w:spacing w:before="120" w:after="0" w:line="260" w:lineRule="exact"/>
        <w:ind w:left="180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For purposes of this Section </w:t>
      </w:r>
      <w:r>
        <w:rPr>
          <w:rFonts w:ascii="Times New Roman" w:hAnsi="Times New Roman" w:eastAsia="Times New Roman" w:cs="Times New Roman"/>
          <w:b w:val="0"/>
          <w:sz w:val="24"/>
        </w:rPr>
        <w:t>4.</w:t>
      </w: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r>
        <w:rPr>
          <w:rFonts w:ascii="Times New Roman" w:hAnsi="Times New Roman" w:eastAsia="Times New Roman" w:cs="Times New Roman"/>
          <w:b w:val="0"/>
          <w:sz w:val="24"/>
        </w:rPr>
        <w:t xml:space="preserve"> and except as otherwise provided herein or required by applicable law, the parties agree to allocate Tax items between Pre-Closing Tax Periods and Post-Closing Tax Periods that end on and begin after, respectively, the Closing Date on the basis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"closing of the books."</w:t>
      </w:r>
    </w:p>
    <w:p>
      <w:pPr>
        <w:keepNext w:val="0"/>
        <w:spacing w:before="120" w:after="0" w:line="260" w:lineRule="exact"/>
        <w:ind w:left="1800" w:right="0" w:firstLine="0"/>
        <w:jc w:val="left"/>
      </w:pPr>
      <w:r>
        <w:rPr>
          <w:rFonts w:ascii="Times New Roman" w:hAnsi="Times New Roman" w:eastAsia="Times New Roman" w:cs="Times New Roman"/>
          <w:b w:val="0"/>
          <w:sz w:val="24"/>
        </w:rPr>
        <w:t>(B)</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For purposes of this Agreement, in the case of any Taxes that are imposed with respect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Straddle Period, Property Taxes of the Company allocable to the Pre-Closing Tax Period shall be equal to the amount of such Property Taxes for the entire Straddle Period multiplied by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fraction, the numerator of which is the number of days during the Straddle Period that are in the Pre-Closing Tax Period and the denominator of which is the number of days in the Straddle Period.</w:t>
      </w:r>
    </w:p>
    <w:p>
      <w:pPr>
        <w:keepNext w:val="0"/>
        <w:spacing w:before="120" w:after="0" w:line="260" w:lineRule="exact"/>
        <w:ind w:left="1800" w:right="0" w:firstLine="0"/>
        <w:jc w:val="left"/>
      </w:pPr>
      <w:r>
        <w:rPr>
          <w:rFonts w:ascii="Times New Roman" w:hAnsi="Times New Roman" w:eastAsia="Times New Roman" w:cs="Times New Roman"/>
          <w:b w:val="0"/>
          <w:sz w:val="24"/>
        </w:rPr>
        <w:t>(C)</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[Each Subsidiary that is classified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partnership or "flow-through" entity for Tax purposes shall be treated for purposes of this Agreement as if its taxable year ended as of the close of business on the Closing Date and Taxes attributable to the income and gain of each such entity through the close of business on the Closing Date shall be considered to be attributable to the Pre-Closing Tax Period.]</w:t>
      </w:r>
    </w:p>
    <w:p>
      <w:pPr>
        <w:keepNext w:val="0"/>
        <w:spacing w:before="120" w:after="0" w:line="260" w:lineRule="exact"/>
        <w:ind w:left="1080" w:right="0" w:firstLine="0"/>
        <w:jc w:val="left"/>
      </w:pPr>
      <w:r>
        <w:rPr>
          <w:rFonts w:ascii="Times New Roman" w:hAnsi="Times New Roman" w:eastAsia="Times New Roman" w:cs="Times New Roman"/>
          <w:b w:val="0"/>
          <w:sz w:val="24"/>
        </w:rPr>
        <w:t>(b)</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Exclusions from Baskets and Caps.</w:t>
      </w:r>
      <w:r>
        <w:rPr>
          <w:rFonts w:ascii="Times New Roman" w:hAnsi="Times New Roman" w:eastAsia="Times New Roman" w:cs="Times New Roman"/>
          <w:b w:val="0"/>
          <w:sz w:val="24"/>
        </w:rPr>
        <w:t xml:space="preserve"> </w:t>
      </w:r>
    </w:p>
    <w:p>
      <w:pPr>
        <w:keepNext w:val="0"/>
        <w:spacing w:before="120" w:after="0" w:line="260" w:lineRule="exact"/>
        <w:ind w:left="1440" w:right="0" w:firstLine="0"/>
        <w:jc w:val="left"/>
      </w:pPr>
      <w:r>
        <w:rPr>
          <w:rFonts w:ascii="Times New Roman" w:hAnsi="Times New Roman" w:eastAsia="Times New Roman" w:cs="Times New Roman"/>
          <w:b w:val="0"/>
          <w:sz w:val="24"/>
        </w:rPr>
        <w:t>(i)</w:t>
      </w:r>
      <w:r>
        <w:rPr>
          <w:rFonts w:ascii="Times New Roman" w:hAnsi="Times New Roman" w:eastAsia="Times New Roman" w:cs="Times New Roman"/>
          <w:b w:val="0"/>
          <w:sz w:val="24"/>
        </w:rPr>
        <w:t xml:space="preserve"> </w:t>
      </w:r>
      <w:r>
        <w:rPr>
          <w:rFonts w:ascii="Times New Roman" w:hAnsi="Times New Roman" w:eastAsia="Times New Roman" w:cs="Times New Roman"/>
          <w:b w:val="0"/>
          <w:sz w:val="24"/>
        </w:rPr>
        <w:t>Basket</w:t>
      </w:r>
      <w:r>
        <w:rPr>
          <w:rFonts w:ascii="Times New Roman" w:hAnsi="Times New Roman" w:eastAsia="Times New Roman" w:cs="Times New Roman"/>
          <w:b w:val="0"/>
          <w:sz w:val="24"/>
        </w:rPr>
        <w:t>.</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[Other than with respect to any Tax Loss], Buyer shall not be entitled to indemnification pursuant to Section </w:t>
      </w:r>
      <w:r>
        <w:rPr>
          <w:rFonts w:ascii="Times New Roman" w:hAnsi="Times New Roman" w:eastAsia="Times New Roman" w:cs="Times New Roman"/>
          <w:b w:val="0"/>
          <w:sz w:val="24"/>
        </w:rPr>
        <w:t>4.</w:t>
      </w: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r>
        <w:rPr>
          <w:rFonts w:ascii="Times New Roman" w:hAnsi="Times New Roman" w:eastAsia="Times New Roman" w:cs="Times New Roman"/>
          <w:b w:val="0"/>
          <w:sz w:val="24"/>
        </w:rPr>
        <w:t xml:space="preserve"> hereof unless and until the aggregate amount of all indemnifiable damages of the indemnitees equals or exceeds $[amount] (the "Threshold") in which case Buyer and its Affiliates (including the Company) may make claims for indemnification for all damages (including the amount of the Threshold), subject to the other limits, terms, and conditions of this Article [#].</w:t>
      </w:r>
    </w:p>
    <w:p>
      <w:pPr>
        <w:keepNext w:val="0"/>
        <w:spacing w:before="120" w:after="0" w:line="260" w:lineRule="exact"/>
        <w:ind w:left="1440" w:right="0" w:firstLine="0"/>
        <w:jc w:val="left"/>
      </w:pPr>
      <w:r>
        <w:rPr>
          <w:rFonts w:ascii="Times New Roman" w:hAnsi="Times New Roman" w:eastAsia="Times New Roman" w:cs="Times New Roman"/>
          <w:b w:val="0"/>
          <w:sz w:val="24"/>
        </w:rPr>
        <w:t>(ii)</w:t>
      </w:r>
      <w:r>
        <w:rPr>
          <w:rFonts w:ascii="Times New Roman" w:hAnsi="Times New Roman" w:eastAsia="Times New Roman" w:cs="Times New Roman"/>
          <w:b w:val="0"/>
          <w:sz w:val="24"/>
        </w:rPr>
        <w:t xml:space="preserve"> </w:t>
      </w:r>
      <w:r>
        <w:rPr>
          <w:rFonts w:ascii="Times New Roman" w:hAnsi="Times New Roman" w:eastAsia="Times New Roman" w:cs="Times New Roman"/>
          <w:b w:val="0"/>
          <w:sz w:val="24"/>
        </w:rPr>
        <w:t>Cap</w:t>
      </w:r>
      <w:r>
        <w:rPr>
          <w:rFonts w:ascii="Times New Roman" w:hAnsi="Times New Roman" w:eastAsia="Times New Roman" w:cs="Times New Roman"/>
          <w:b w:val="0"/>
          <w:sz w:val="24"/>
        </w:rPr>
        <w:t>.</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[Other than with respect to any Tax Loss], the aggregate liability of Sellers shall be limited to $[amount].</w:t>
      </w:r>
    </w:p>
    <w:p>
      <w:pPr>
        <w:keepNext w:val="0"/>
        <w:spacing w:before="120" w:after="0" w:line="260" w:lineRule="exact"/>
        <w:ind w:left="1080" w:right="0" w:firstLine="0"/>
        <w:jc w:val="left"/>
      </w:pPr>
      <w:r>
        <w:rPr>
          <w:rFonts w:ascii="Times New Roman" w:hAnsi="Times New Roman" w:eastAsia="Times New Roman" w:cs="Times New Roman"/>
          <w:b w:val="0"/>
          <w:sz w:val="24"/>
        </w:rPr>
        <w:t>(c)</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Limitation on Each Seller's Liability.</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The aggregate liability of each Seller for indemnification of any Tax Loss shall be limited to such Sellers' pro rata share of such Tax Loss, as determined based on the amount of stock owned by such Seller at Closing.</w:t>
      </w:r>
    </w:p>
    <w:p>
      <w:pPr>
        <w:keepNext w:val="0"/>
        <w:spacing w:before="120" w:after="0" w:line="260" w:lineRule="exact"/>
        <w:ind w:left="1080" w:right="0" w:firstLine="0"/>
        <w:jc w:val="left"/>
      </w:pPr>
      <w:r>
        <w:rPr>
          <w:rFonts w:ascii="Times New Roman" w:hAnsi="Times New Roman" w:eastAsia="Times New Roman" w:cs="Times New Roman"/>
          <w:b w:val="0"/>
          <w:sz w:val="24"/>
        </w:rPr>
        <w:t>(d)</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Tax Benefit Provisions to Indemnification.</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w:t>
      </w:r>
      <w:r>
        <w:rPr>
          <w:rFonts w:ascii="Times New Roman" w:hAnsi="Times New Roman" w:eastAsia="Times New Roman" w:cs="Times New Roman"/>
          <w:b w:val="0"/>
          <w:sz w:val="24"/>
        </w:rPr>
        <w:t>Pro-seller</w:t>
      </w:r>
      <w:r>
        <w:rPr>
          <w:rFonts w:ascii="Times New Roman" w:hAnsi="Times New Roman" w:eastAsia="Times New Roman" w:cs="Times New Roman"/>
          <w:b w:val="0"/>
          <w:sz w:val="24"/>
        </w:rPr>
        <w:t xml:space="preserve">: If Sellers' indemnification obligations under this Agreement arise in respect of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adjustment which makes allowable to Buyer, any of its Affiliates or, effective upon the Closing, any Company or Subsidiary,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Tax Benefit which would not, but for such adjustment, be allowable, then Sellers' indemnification obligation shall be reduced by the amount by which such Tax Benefit actually reduces the amount of Tax that Buyer or any of its Affiliates is required to pay (or increases the amount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Tax refund actually received by Buyer or any of its Affiliates).] [</w:t>
      </w:r>
      <w:r>
        <w:rPr>
          <w:rFonts w:ascii="Times New Roman" w:hAnsi="Times New Roman" w:eastAsia="Times New Roman" w:cs="Times New Roman"/>
          <w:b w:val="0"/>
          <w:sz w:val="24"/>
        </w:rPr>
        <w:t>Pro-buyer</w:t>
      </w:r>
      <w:r>
        <w:rPr>
          <w:rFonts w:ascii="Times New Roman" w:hAnsi="Times New Roman" w:eastAsia="Times New Roman" w:cs="Times New Roman"/>
          <w:b w:val="0"/>
          <w:sz w:val="24"/>
        </w:rPr>
        <w:t xml:space="preserve">: All indemnification payments shall be made on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after-tax basis. Accordingly, the amount of any indemnification payment shall be (i) increased to take into account any additional Tax cost or expense incurred by the indemnitee arising from the receipt of indemnification payments hereunder and (ii) decreased to take into account any Tax Benefit actually realized by the indemnitees.]</w:t>
      </w:r>
    </w:p>
    <w:p>
      <w:pPr>
        <w:keepNext w:val="0"/>
        <w:spacing w:before="120" w:after="0" w:line="260" w:lineRule="exact"/>
        <w:ind w:left="1080" w:right="0" w:firstLine="0"/>
        <w:jc w:val="left"/>
      </w:pPr>
      <w:r>
        <w:rPr>
          <w:rFonts w:ascii="Times New Roman" w:hAnsi="Times New Roman" w:eastAsia="Times New Roman" w:cs="Times New Roman"/>
          <w:b w:val="0"/>
          <w:sz w:val="24"/>
        </w:rPr>
        <w:t>(e)</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Purchase Price Adjustment.</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Except to the extent otherwise required pursuant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Final Determination, each of Buyer, Sellers, and Seller Representative agree to treat any amount paid by Sellers or Buyer pursuant to any indemnification provisions contained in this Agreement as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adjustment to the purchase price (as determined for U.S. federal income tax purposes) for all tax purposes.</w:t>
      </w:r>
    </w:p>
    <w:p>
      <w:pP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