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Temporary Restraining Order and Order to Show Cause re Preliminary Injunction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Plaintiff [plaintiff name]</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CALIFORNIA </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Court has reviewed and considered the Plaintiff's Ex Parte Application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and Order to Show Cause re: Preliminary Injunction, as well as the declaration(s), affidavit(s), and memorandum of points and authorities submitted with the Application, and the pleadings on file in this action. It appears to the satisfaction of the Court that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case for granting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to Show Cause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and that, unless the Court grants the Temporary Restraining Order requested granted, great or irreparable injury will result to Plaintiff before the matter can be heard on notice.</w:t>
      </w:r>
    </w:p>
    <w:p>
      <w:pPr>
        <w:keepNext w:val="0"/>
        <w:spacing w:before="200" w:after="0" w:line="260" w:lineRule="exact"/>
        <w:ind w:left="360" w:right="0" w:firstLine="0"/>
        <w:jc w:val="both"/>
      </w:pPr>
      <w:r>
        <w:rPr>
          <w:rFonts w:ascii="Times New Roman" w:hAnsi="Times New Roman" w:eastAsia="Times New Roman" w:cs="Times New Roman"/>
          <w:b w:val="0"/>
          <w:sz w:val="24"/>
        </w:rPr>
        <w:t>Therefore, the Court orders as follows:</w:t>
      </w:r>
    </w:p>
    <w:p>
      <w:pPr>
        <w:keepNext w:val="0"/>
        <w:spacing w:before="120" w:after="0" w:line="260" w:lineRule="exact"/>
        <w:ind w:left="360" w:right="0" w:firstLine="0"/>
        <w:jc w:val="left"/>
      </w:pPr>
      <w:r>
        <w:rPr>
          <w:rFonts w:ascii="Times New Roman" w:hAnsi="Times New Roman" w:eastAsia="Times New Roman" w:cs="Times New Roman"/>
          <w:b w:val="0"/>
          <w:sz w:val="24"/>
        </w:rPr>
        <w:t>ORDER TO SHOW CAUSE</w:t>
      </w:r>
    </w:p>
    <w:p>
      <w:pPr>
        <w:keepNext w:val="0"/>
        <w:spacing w:before="200" w:after="0" w:line="260" w:lineRule="exact"/>
        <w:ind w:left="720" w:right="0" w:firstLine="0"/>
        <w:jc w:val="both"/>
      </w:pPr>
      <w:r>
        <w:rPr>
          <w:rFonts w:ascii="Times New Roman" w:hAnsi="Times New Roman" w:eastAsia="Times New Roman" w:cs="Times New Roman"/>
          <w:b w:val="0"/>
          <w:sz w:val="24"/>
        </w:rPr>
        <w:t>IT IS ORDERED that Defendant(s) [defendant name(s)] shall appear in Department [department number] of this Court, located at [street address], [city], California, on [hearing date], at [hearing time], or as soon thereafter as the matter may be heard, to show cause why Defendant(s) and [his / her / its / their] agents, servants, employees, and representatives, and all persons acting in concert or participating with Defendant(s), should not be enjoined and restrained during the pendency of this action from engaging in, committing, or performing, directly or indirectly, any and all of the following acts: [specify acts, conduct, etc. to be restrained by preliminary injunction].</w:t>
      </w:r>
    </w:p>
    <w:p>
      <w:pPr>
        <w:keepNext w:val="0"/>
        <w:spacing w:before="200" w:after="0" w:line="260" w:lineRule="exact"/>
        <w:ind w:left="720" w:right="0" w:firstLine="0"/>
        <w:jc w:val="both"/>
      </w:pPr>
      <w:r>
        <w:rPr>
          <w:rFonts w:ascii="Times New Roman" w:hAnsi="Times New Roman" w:eastAsia="Times New Roman" w:cs="Times New Roman"/>
          <w:b w:val="0"/>
          <w:sz w:val="24"/>
        </w:rPr>
        <w:t>IT IS FURTHER ORDERED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shall serve this Order to Show Cause on Defendant(s) by no later than [deadline for service] in the following manner: [specify manner of service].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Proof of service must be delivered to the Court by no later than [deadline for proof of service].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shall adhere to the following briefing schedule: [specify briefing schedule].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Temporary Restraining Order set forth below shall expire on: [specify TRO expiration date].</w:t>
      </w:r>
    </w:p>
    <w:p>
      <w:pPr>
        <w:keepNext w:val="0"/>
        <w:spacing w:before="120" w:after="0" w:line="260" w:lineRule="exact"/>
        <w:ind w:left="360" w:right="0" w:firstLine="0"/>
        <w:jc w:val="left"/>
      </w:pPr>
      <w:r>
        <w:rPr>
          <w:rFonts w:ascii="Times New Roman" w:hAnsi="Times New Roman" w:eastAsia="Times New Roman" w:cs="Times New Roman"/>
          <w:b w:val="0"/>
          <w:sz w:val="24"/>
        </w:rPr>
        <w:t>TEMPORARY RESTRAINING ORDER</w:t>
      </w:r>
    </w:p>
    <w:p>
      <w:pPr>
        <w:keepNext w:val="0"/>
        <w:spacing w:before="200" w:after="0" w:line="260" w:lineRule="exact"/>
        <w:ind w:left="720" w:right="0" w:firstLine="0"/>
        <w:jc w:val="both"/>
      </w:pPr>
      <w:r>
        <w:rPr>
          <w:rFonts w:ascii="Times New Roman" w:hAnsi="Times New Roman" w:eastAsia="Times New Roman" w:cs="Times New Roman"/>
          <w:b w:val="0"/>
          <w:sz w:val="24"/>
        </w:rPr>
        <w:t>IT IS FURTHER ORDERED that, pending the hearing and determination of the Order to Show Cause, the Defendant(s), and [his / her / its / their] officers, agents, employees, representatives, and all persons acting in concert or participating with Defendant(s), are restrained and enjoined from engaging in or performing, directly or indirectly, any and all of the following acts: [specify acts, conduct, etc. to be restrained by TRO].</w:t>
      </w:r>
    </w:p>
    <w:p>
      <w:pPr>
        <w:keepNext w:val="0"/>
        <w:spacing w:before="200" w:after="0" w:line="260" w:lineRule="exact"/>
        <w:ind w:left="360" w:right="0" w:firstLine="0"/>
        <w:jc w:val="both"/>
      </w:pPr>
      <w:r>
        <w:rPr>
          <w:rFonts w:ascii="Times New Roman" w:hAnsi="Times New Roman" w:eastAsia="Times New Roman" w:cs="Times New Roman"/>
          <w:b w:val="0"/>
          <w:sz w:val="24"/>
        </w:rPr>
        <w:t>Dated: [date of order].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(judge's signature)</w:t>
      </w:r>
    </w:p>
    <w:p>
      <w:pPr>
        <w:keepNext w:val="0"/>
        <w:spacing w:before="120" w:after="0" w:line="260" w:lineRule="exact"/>
        <w:ind w:left="360" w:right="0" w:firstLine="0"/>
        <w:jc w:val="left"/>
      </w:pPr>
      <w:r>
        <w:rPr>
          <w:rFonts w:ascii="Times New Roman" w:hAnsi="Times New Roman" w:eastAsia="Times New Roman" w:cs="Times New Roman"/>
          <w:b w:val="0"/>
          <w:sz w:val="24"/>
        </w:rPr>
        <w:t>Judge of the Superior Court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