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Texas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Texas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Texas</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known to me to be the Testator and the witnesses, respectively, whose names are subscribed to the annexed or foregoing instrument in their respective capacities, and, all of said persons being by me duly sworn, the said </w:t>
      </w:r>
      <w:r>
        <w:rPr>
          <w:rFonts w:ascii="Times New Roman" w:hAnsi="Times New Roman" w:eastAsia="Times New Roman" w:cs="Times New Roman"/>
          <w:sz w:val="24"/>
        </w:rPr>
        <w:t>[TESTATOR NAME]</w:t>
      </w:r>
      <w:r>
        <w:rPr>
          <w:rFonts w:ascii="Times New Roman" w:hAnsi="Times New Roman" w:eastAsia="Times New Roman" w:cs="Times New Roman"/>
          <w:sz w:val="24"/>
        </w:rPr>
        <w:t>, Testator, declared to me and to the said witnesses in my presence that said instrument is the Testator's last will and testament, and that the Testator had willingly made and executed it as the Testator's free act and deed; and the said witnesses, each on his or her oath stated to me, in the presence and hearing of the said Testator, that the said Testator had declared to them that said instrument is the Testator's last will and testament, and that the Testator executed same as such and wanted each of them to sign it as a witness; and upon their oaths each witness stated further that they did sign the same as witnesses in the presence of the said Testator and at the Testator's request; that the Testator was at that time eighteen years of age or over (or being under such age, was or had been lawfully married, or was then a member of the armed forces of the United States, or an auxiliary of the armed forces of the United States, or the United States Maritime Service) and was of sound mind; and that each of said witnesses was then at least fourteen years of age.</w:t>
      </w:r>
    </w:p>
    <w:p>
      <w:pPr>
        <w:spacing w:before="0" w:after="160"/>
      </w:pP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