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Third-Party Complaint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&amp; ID #]</w:t>
      </w:r>
    </w:p>
    <w:p>
      <w:pPr>
        <w:keepNext w:val="0"/>
        <w:spacing w:before="6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[Firm Name]</w:t>
      </w:r>
    </w:p>
    <w:p>
      <w:pPr>
        <w:keepNext w:val="0"/>
        <w:spacing w:before="6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6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[Telephone]</w:t>
      </w:r>
    </w:p>
    <w:p>
      <w:pPr>
        <w:keepNext w:val="0"/>
        <w:spacing w:before="6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[Fax]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Attorney for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[name]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Defendant(s), [third-party plaintiff name(s)] as Third-Party Plaintiff(s), allege(s):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PARTIES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Third-party plaintiff [third-party plaintiff name] is [allege identity and residence of third-party plaintiff, e.g.,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corporation organized and incorporated in the State of Delaware with its principal place of business in [town], New Jersey].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[Additional paragraphs identifying other third-party plaintiffs, if any.]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Third-party defendant [third-party defendant name] is [allege identity and residence of third-party defendant, e.g.,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corporation organized and incorporated in the State of New Jersey with its principal place of business in [town], New Jersey].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[Additional paragraphs identifying other defendants, if any.]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FACTS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On [date of service], plaintiff served the complaint in the above-entitled action on defendant/third-party plaintiff.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plaintiff's complaint in the original action is attached to this third-party complaint as Exhibit [exhibit number].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On [date of service], defendant/third-party plaintiff served [his or her or its] answer in the above-entitled action on plaintiff and on all co-defendants.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5.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In plaintiff's complaint in the above-entitled action, plaintiff alleges that [describe allegations of complaint to extent relevant to third-party claim].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6.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[In one or more continuing, sequentially numbered paragraphs, allege facts material to claims asserted below and showing that third-party defendant is liable to third-party plaintiff for some or all of plaintiff's claims in the main action].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III.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CLAIMS FOR RELIEF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Count 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[Identify type of claim (e.g., Breach of Contract)]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7.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Third-party plaintiff incorporates by reference the allegations set forth in paragraphs [paragraph numbers], above, as if more fully set forth herein.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8.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[In one or more continuing, sequentially numbered paragraphs, allege additional facts that establish elements of claim, including resulting damages].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WHEREFORE, Defendant(s)/Third-Party Plaintiff(s) request(s) that the Court enter judgment against Third-Party Defendant(s) granting Defendant(s)/Third-Party Plaintiff(s) the following relief: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entry of judgment in favor of the Defendant(s)/Third-Party Plaintiff(s) on Count </w:t>
      </w:r>
      <w:r>
        <w:rPr>
          <w:rFonts w:ascii="Times New Roman" w:hAnsi="Times New Roman" w:eastAsia="Times New Roman" w:cs="Times New Roman"/>
          <w:b w:val="0"/>
          <w:sz w:val="24"/>
        </w:rPr>
        <w:t>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of the Third-Party Complaint;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That the third-party defendant(s) be held liable for the amount, if any, for which the defendant(s)/third-party plaintiff(s) may be liable as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result of claims asserted by the plaintiff(s) in the main action;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C.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award of [equitable relief/compensatory and economic damages];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award of punitive damages;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E.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award of costs of the suit, interest, and attorney's fees; and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F.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Such other relief as the Court deems just and proper.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DEMAND FOR TRIAL BY JURY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Defendant(s)/Third-Party Plaintiff(s) demands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trial by jury on all issues that are so triable.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DESIGNATION OF TRIAL COUNSEL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[Name] is hereby designated as trial counsel in this matter.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CERTIFICATION PURSUANT TO R. 4:5-1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certify that, to the best of my knowledge, the matter in controversy is not the subject of another action pending in the Superior Court of New Jersey. I certify that there are no other actions or arbitration proceedings contemplated. At the present time, I do not know the names of any other parties who should be joined in this action.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_______________________________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[Attorney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[New Jersey ID #]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[Telephone]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[Facsimile]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[Email]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Attorney for Third-Party Plaintiff </w:t>
      </w:r>
      <w:r>
        <w:rPr>
          <w:rFonts w:ascii="Times New Roman" w:hAnsi="Times New Roman" w:eastAsia="Times New Roman" w:cs="Times New Roman"/>
          <w:b w:val="0"/>
          <w:sz w:val="24"/>
        </w:rPr>
        <w:t>[name]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[Exhibits, if any]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