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Thirty-Day Notice of Termination for Breach of Statutory Duties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NOTICE OF TERMINATION</w:t>
      </w:r>
    </w:p>
    <w:p>
      <w:pPr>
        <w:keepNext w:val="0"/>
        <w:spacing w:before="200" w:after="0" w:line="260" w:lineRule="exact"/>
        <w:ind w:left="720" w:right="0" w:firstLine="0"/>
        <w:jc w:val="both"/>
      </w:pPr>
      <w:r>
        <w:rPr>
          <w:rFonts w:ascii="Times New Roman" w:hAnsi="Times New Roman" w:eastAsia="Times New Roman" w:cs="Times New Roman"/>
          <w:b w:val="0"/>
          <w:sz w:val="24"/>
        </w:rPr>
        <w:t>To: [name of tenant]</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are hereby notified that you have failed to fulfill the obligations imposed on you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tenant of [describe dwelling unit] by Section 5321.05 of the Ohio Revised Code Annotated in the following particulars: [specify act or omission] and that such failure materially affects health and safety. You are further notified that unless you remedy the condition described above, the rental agreement under which you have possession of the above-described premises will terminate on [specify date that will be not less than thirty days after receipt of notice by tenant].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landlord</w:t>
      </w:r>
    </w:p>
    <w:p>
      <w:pPr>
        <w:keepNext w:val="0"/>
        <w:spacing w:before="120" w:after="0" w:line="260" w:lineRule="exact"/>
        <w:ind w:left="360" w:right="0" w:firstLine="0"/>
        <w:jc w:val="left"/>
      </w:pPr>
      <w:r>
        <w:rPr>
          <w:rFonts w:ascii="Times New Roman" w:hAnsi="Times New Roman" w:eastAsia="Times New Roman" w:cs="Times New Roman"/>
          <w:b w:val="0"/>
          <w:sz w:val="24"/>
        </w:rPr>
        <w:t>[name of landlord]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