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Unanimous Written Consent of the Board in Lieu of Organizational Meeting </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sz w:val="24"/>
        </w:rPr>
        <w:t xml:space="preserve">UNANIMOUS CONSENT IN LIEU OF THE FIRST AND ORGANIZATIONAL MEETING OF THE BOARD OF DIRECTORS OF [NAME OF CORPORATION]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Texas corporation</w:t>
      </w:r>
    </w:p>
    <w:p>
      <w:pPr>
        <w:keepNext w:val="0"/>
        <w:spacing w:before="200" w:after="0" w:line="260" w:lineRule="exact"/>
        <w:ind w:left="720" w:right="0" w:firstLine="0"/>
        <w:jc w:val="both"/>
      </w:pPr>
      <w:r>
        <w:rPr>
          <w:rFonts w:ascii="Times New Roman" w:hAnsi="Times New Roman" w:eastAsia="Times New Roman" w:cs="Times New Roman"/>
          <w:b w:val="0"/>
          <w:sz w:val="24"/>
        </w:rPr>
        <w:t>The undersigned, being all of the initial directors named in the certificate of formation of [name of corporation] (the "</w:t>
      </w:r>
      <w:r>
        <w:rPr>
          <w:rFonts w:ascii="Times New Roman" w:hAnsi="Times New Roman" w:eastAsia="Times New Roman" w:cs="Times New Roman"/>
          <w:b/>
          <w:sz w:val="24"/>
        </w:rPr>
        <w:t>Corporation</w:t>
      </w:r>
      <w:r>
        <w:rPr>
          <w:rFonts w:ascii="Times New Roman" w:hAnsi="Times New Roman" w:eastAsia="Times New Roman" w:cs="Times New Roman"/>
          <w:b w:val="0"/>
          <w:sz w:val="24"/>
        </w:rPr>
        <w:t xml:space="preserve">"), hereby consent and agree to the adoption of the following resolution in lieu of the first and organizational meeting of directors. This consent is executed pursuant to Tex. Bus. Orgs. Code § 6.201,  which authorizes the board of directors to act by unanimous written consent without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w:t>
      </w:r>
    </w:p>
    <w:p>
      <w:pPr>
        <w:keepNext w:val="0"/>
        <w:spacing w:before="120" w:after="0" w:line="260" w:lineRule="exact"/>
        <w:ind w:left="360" w:right="0" w:firstLine="0"/>
        <w:jc w:val="left"/>
      </w:pPr>
      <w:r>
        <w:rPr>
          <w:rFonts w:ascii="Times New Roman" w:hAnsi="Times New Roman" w:eastAsia="Times New Roman" w:cs="Times New Roman"/>
          <w:b/>
          <w:sz w:val="24"/>
        </w:rPr>
        <w:t>WAIVER OF NOTICE</w:t>
      </w:r>
    </w:p>
    <w:p>
      <w:pPr>
        <w:keepNext w:val="0"/>
        <w:spacing w:before="200" w:after="0" w:line="260" w:lineRule="exact"/>
        <w:ind w:left="720" w:right="0" w:firstLine="0"/>
        <w:jc w:val="both"/>
      </w:pPr>
      <w:r>
        <w:rPr>
          <w:rFonts w:ascii="Times New Roman" w:hAnsi="Times New Roman" w:eastAsia="Times New Roman" w:cs="Times New Roman"/>
          <w:b/>
          <w:sz w:val="24"/>
        </w:rPr>
        <w:t>RESOLVED</w:t>
      </w:r>
      <w:r>
        <w:rPr>
          <w:rFonts w:ascii="Times New Roman" w:hAnsi="Times New Roman" w:eastAsia="Times New Roman" w:cs="Times New Roman"/>
          <w:b w:val="0"/>
          <w:sz w:val="24"/>
        </w:rPr>
        <w:t xml:space="preserve">, that the original directors hereby waive notice of the time, place, and purpose of the organizational meeting of the board of directors and consent to act pursuant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unanimous written consent. The signature on this consent by the original directors shall be their acceptance of and agreement to the actions taken hereby.</w:t>
      </w:r>
    </w:p>
    <w:p>
      <w:pPr>
        <w:keepNext w:val="0"/>
        <w:spacing w:before="120" w:after="0" w:line="260" w:lineRule="exact"/>
        <w:ind w:left="360" w:right="0" w:firstLine="0"/>
        <w:jc w:val="left"/>
      </w:pPr>
      <w:r>
        <w:rPr>
          <w:rFonts w:ascii="Times New Roman" w:hAnsi="Times New Roman" w:eastAsia="Times New Roman" w:cs="Times New Roman"/>
          <w:b/>
          <w:sz w:val="24"/>
        </w:rPr>
        <w:t>ACCEPTANCE OF CERTIFICATE OF FORMATION</w:t>
      </w:r>
    </w:p>
    <w:p>
      <w:pPr>
        <w:keepNext w:val="0"/>
        <w:spacing w:before="200" w:after="0" w:line="260" w:lineRule="exact"/>
        <w:ind w:left="720" w:right="0" w:firstLine="0"/>
        <w:jc w:val="both"/>
      </w:pPr>
      <w:r>
        <w:rPr>
          <w:rFonts w:ascii="Times New Roman" w:hAnsi="Times New Roman" w:eastAsia="Times New Roman" w:cs="Times New Roman"/>
          <w:b/>
          <w:sz w:val="24"/>
        </w:rPr>
        <w:t>RESOLVED</w:t>
      </w:r>
      <w:r>
        <w:rPr>
          <w:rFonts w:ascii="Times New Roman" w:hAnsi="Times New Roman" w:eastAsia="Times New Roman" w:cs="Times New Roman"/>
          <w:b w:val="0"/>
          <w:sz w:val="24"/>
        </w:rPr>
        <w:t>, that the certificate of formation, which has been reviewed by the directors and filed with and approved by the Texas Secretary of State, be accepted and that the Corporation's secretary file such certificate of formation in the corporate record book.</w:t>
      </w:r>
    </w:p>
    <w:p>
      <w:pPr>
        <w:keepNext w:val="0"/>
        <w:spacing w:before="120" w:after="0" w:line="260" w:lineRule="exact"/>
        <w:ind w:left="360" w:right="0" w:firstLine="0"/>
        <w:jc w:val="left"/>
      </w:pPr>
      <w:r>
        <w:rPr>
          <w:rFonts w:ascii="Times New Roman" w:hAnsi="Times New Roman" w:eastAsia="Times New Roman" w:cs="Times New Roman"/>
          <w:b/>
          <w:sz w:val="24"/>
        </w:rPr>
        <w:t>ADOPTION OF BYLAWS</w:t>
      </w:r>
    </w:p>
    <w:p>
      <w:pPr>
        <w:keepNext w:val="0"/>
        <w:spacing w:before="200" w:after="0" w:line="260" w:lineRule="exact"/>
        <w:ind w:left="720" w:right="0" w:firstLine="0"/>
        <w:jc w:val="both"/>
      </w:pPr>
      <w:r>
        <w:rPr>
          <w:rFonts w:ascii="Times New Roman" w:hAnsi="Times New Roman" w:eastAsia="Times New Roman" w:cs="Times New Roman"/>
          <w:b/>
          <w:sz w:val="24"/>
        </w:rPr>
        <w:t>RESOLVED</w:t>
      </w:r>
      <w:r>
        <w:rPr>
          <w:rFonts w:ascii="Times New Roman" w:hAnsi="Times New Roman" w:eastAsia="Times New Roman" w:cs="Times New Roman"/>
          <w:b w:val="0"/>
          <w:sz w:val="24"/>
        </w:rPr>
        <w:t xml:space="preserve">, that the bylaws, which have been prepared for the regulation and management of the affairs of the Corporation and reviewed by the directors are hereby adopted, approved, and made effective from [date of formation], as the bylaws of the Corporation. The secretary shall file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executed copy of the bylaws in the corporate record book.</w:t>
      </w:r>
    </w:p>
    <w:p>
      <w:pPr>
        <w:keepNext w:val="0"/>
        <w:spacing w:before="120" w:after="0" w:line="260" w:lineRule="exact"/>
        <w:ind w:left="360" w:right="0" w:firstLine="0"/>
        <w:jc w:val="left"/>
      </w:pPr>
      <w:r>
        <w:rPr>
          <w:rFonts w:ascii="Times New Roman" w:hAnsi="Times New Roman" w:eastAsia="Times New Roman" w:cs="Times New Roman"/>
          <w:b/>
          <w:sz w:val="24"/>
        </w:rPr>
        <w:t>CORPORATE RECORD BOOK</w:t>
      </w:r>
    </w:p>
    <w:p>
      <w:pPr>
        <w:keepNext w:val="0"/>
        <w:spacing w:before="200" w:after="0" w:line="260" w:lineRule="exact"/>
        <w:ind w:left="720" w:right="0" w:firstLine="0"/>
        <w:jc w:val="both"/>
      </w:pPr>
      <w:r>
        <w:rPr>
          <w:rFonts w:ascii="Times New Roman" w:hAnsi="Times New Roman" w:eastAsia="Times New Roman" w:cs="Times New Roman"/>
          <w:b/>
          <w:sz w:val="24"/>
        </w:rPr>
        <w:t>RESOLVED</w:t>
      </w:r>
      <w:r>
        <w:rPr>
          <w:rFonts w:ascii="Times New Roman" w:hAnsi="Times New Roman" w:eastAsia="Times New Roman" w:cs="Times New Roman"/>
          <w:b w:val="0"/>
          <w:sz w:val="24"/>
        </w:rPr>
        <w:t>, that the record book reviewed by the directors is hereby approved and adopted as the record book of the Corporation. The secretary, or the secretary's duly appointed representative, shall be responsible for the custody of the record book and for its proper maintenance and shall file in it all minutes or written resolutions of the Corporation's directors and shareholders, stock certificates, stock transfer ledgers, and other corporate documents.</w:t>
      </w:r>
    </w:p>
    <w:p>
      <w:pPr>
        <w:keepNext w:val="0"/>
        <w:spacing w:before="120" w:after="0" w:line="260" w:lineRule="exact"/>
        <w:ind w:left="360" w:right="0" w:firstLine="0"/>
        <w:jc w:val="left"/>
      </w:pPr>
      <w:r>
        <w:rPr>
          <w:rFonts w:ascii="Times New Roman" w:hAnsi="Times New Roman" w:eastAsia="Times New Roman" w:cs="Times New Roman"/>
          <w:b/>
          <w:sz w:val="24"/>
        </w:rPr>
        <w:t>STOCK CERTIFICATE</w:t>
      </w:r>
    </w:p>
    <w:p>
      <w:pPr>
        <w:keepNext w:val="0"/>
        <w:spacing w:before="200" w:after="0" w:line="260" w:lineRule="exact"/>
        <w:ind w:left="720" w:right="0" w:firstLine="0"/>
        <w:jc w:val="both"/>
      </w:pPr>
      <w:r>
        <w:rPr>
          <w:rFonts w:ascii="Times New Roman" w:hAnsi="Times New Roman" w:eastAsia="Times New Roman" w:cs="Times New Roman"/>
          <w:b/>
          <w:sz w:val="24"/>
        </w:rPr>
        <w:t>RESOLVED</w:t>
      </w:r>
      <w:r>
        <w:rPr>
          <w:rFonts w:ascii="Times New Roman" w:hAnsi="Times New Roman" w:eastAsia="Times New Roman" w:cs="Times New Roman"/>
          <w:b w:val="0"/>
          <w:sz w:val="24"/>
        </w:rPr>
        <w:t>, that the specimen share certificate representing ownership of shares of common stock in the Corporation, as reviewed by the directors, is hereby approved and adopted as the official share certificate of the common stock in the Corporation. The secretary shall file the specimen certificate in the corporate record book.</w:t>
      </w:r>
    </w:p>
    <w:p>
      <w:pPr>
        <w:keepNext w:val="0"/>
        <w:spacing w:before="120" w:after="0" w:line="260" w:lineRule="exact"/>
        <w:ind w:left="360" w:right="0" w:firstLine="0"/>
        <w:jc w:val="left"/>
      </w:pPr>
      <w:r>
        <w:rPr>
          <w:rFonts w:ascii="Times New Roman" w:hAnsi="Times New Roman" w:eastAsia="Times New Roman" w:cs="Times New Roman"/>
          <w:b/>
          <w:sz w:val="24"/>
        </w:rPr>
        <w:t>CORPORATE SEAL</w:t>
      </w:r>
    </w:p>
    <w:p>
      <w:pPr>
        <w:keepNext w:val="0"/>
        <w:spacing w:before="200" w:after="0" w:line="260" w:lineRule="exact"/>
        <w:ind w:left="720" w:right="0" w:firstLine="0"/>
        <w:jc w:val="both"/>
      </w:pPr>
      <w:r>
        <w:rPr>
          <w:rFonts w:ascii="Times New Roman" w:hAnsi="Times New Roman" w:eastAsia="Times New Roman" w:cs="Times New Roman"/>
          <w:b/>
          <w:sz w:val="24"/>
        </w:rPr>
        <w:t>RESOLVED</w:t>
      </w:r>
      <w:r>
        <w:rPr>
          <w:rFonts w:ascii="Times New Roman" w:hAnsi="Times New Roman" w:eastAsia="Times New Roman" w:cs="Times New Roman"/>
          <w:b w:val="0"/>
          <w:sz w:val="24"/>
        </w:rPr>
        <w:t xml:space="preserve">, that the seal,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impression of which is herewith affixed, be adopted as the corporate seal of this corporation.</w:t>
      </w:r>
    </w:p>
    <w:p>
      <w:pPr>
        <w:keepNext w:val="0"/>
        <w:spacing w:before="120" w:after="0" w:line="260" w:lineRule="exact"/>
        <w:ind w:left="360" w:right="0" w:firstLine="0"/>
        <w:jc w:val="left"/>
      </w:pPr>
      <w:r>
        <w:rPr>
          <w:rFonts w:ascii="Times New Roman" w:hAnsi="Times New Roman" w:eastAsia="Times New Roman" w:cs="Times New Roman"/>
          <w:b/>
          <w:sz w:val="24"/>
        </w:rPr>
        <w:t>ELECTION OF OFFICERS</w:t>
      </w:r>
    </w:p>
    <w:p>
      <w:pPr>
        <w:keepNext w:val="0"/>
        <w:spacing w:before="200" w:after="0" w:line="260" w:lineRule="exact"/>
        <w:ind w:left="720" w:right="0" w:firstLine="0"/>
        <w:jc w:val="both"/>
      </w:pPr>
      <w:r>
        <w:rPr>
          <w:rFonts w:ascii="Times New Roman" w:hAnsi="Times New Roman" w:eastAsia="Times New Roman" w:cs="Times New Roman"/>
          <w:b/>
          <w:sz w:val="24"/>
        </w:rPr>
        <w:t>RESOLVED</w:t>
      </w:r>
      <w:r>
        <w:rPr>
          <w:rFonts w:ascii="Times New Roman" w:hAnsi="Times New Roman" w:eastAsia="Times New Roman" w:cs="Times New Roman"/>
          <w:b w:val="0"/>
          <w:sz w:val="24"/>
        </w:rPr>
        <w:t>, that the following individuals be and are hereby elected to the corporate offices set opposite their respective names, to serve until duly elected and qualified successors take office, or their earlier death, incapacity, or resignation:</w:t>
      </w:r>
    </w:p>
    <w:p>
      <w:pPr>
        <w:keepNext w:val="0"/>
        <w:spacing w:before="200" w:after="0" w:line="260" w:lineRule="exact"/>
        <w:ind w:left="720" w:right="0" w:firstLine="0"/>
        <w:jc w:val="both"/>
      </w:pPr>
      <w:r>
        <w:rPr>
          <w:rFonts w:ascii="Times New Roman" w:hAnsi="Times New Roman" w:eastAsia="Times New Roman" w:cs="Times New Roman"/>
          <w:b w:val="0"/>
          <w:sz w:val="24"/>
        </w:rPr>
        <w:t>Each of the newly elected officers have accepted his and her offices and have started the discharge of their respective duties.</w:t>
      </w:r>
    </w:p>
    <w:p>
      <w:pPr>
        <w:keepNext w:val="0"/>
        <w:spacing w:before="120" w:after="0" w:line="260" w:lineRule="exact"/>
        <w:ind w:left="360" w:right="0" w:firstLine="0"/>
        <w:jc w:val="left"/>
      </w:pPr>
      <w:r>
        <w:rPr>
          <w:rFonts w:ascii="Times New Roman" w:hAnsi="Times New Roman" w:eastAsia="Times New Roman" w:cs="Times New Roman"/>
          <w:b/>
          <w:sz w:val="24"/>
        </w:rPr>
        <w:t>BANK ACCOUNTS</w:t>
      </w:r>
    </w:p>
    <w:p>
      <w:pPr>
        <w:keepNext w:val="0"/>
        <w:spacing w:before="200" w:after="0" w:line="260" w:lineRule="exact"/>
        <w:ind w:left="720" w:right="0" w:firstLine="0"/>
        <w:jc w:val="both"/>
      </w:pPr>
      <w:r>
        <w:rPr>
          <w:rFonts w:ascii="Times New Roman" w:hAnsi="Times New Roman" w:eastAsia="Times New Roman" w:cs="Times New Roman"/>
          <w:b/>
          <w:sz w:val="24"/>
        </w:rPr>
        <w:t>RESOLVED</w:t>
      </w:r>
      <w:r>
        <w:rPr>
          <w:rFonts w:ascii="Times New Roman" w:hAnsi="Times New Roman" w:eastAsia="Times New Roman" w:cs="Times New Roman"/>
          <w:b w:val="0"/>
          <w:sz w:val="24"/>
        </w:rPr>
        <w:t xml:space="preserve">, that the directors shall designate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depository of the Corporation, that the appropriate resolution forms be executed for checking and savings accounts and that said resolutions reflect that the following individuals be authorized to sign checks in any amount on the Corporation's accounts and otherwise to act in connection with such accounts:</w:t>
      </w:r>
    </w:p>
    <w:p>
      <w:pPr>
        <w:keepNext w:val="0"/>
        <w:spacing w:before="200" w:after="0" w:line="260" w:lineRule="exact"/>
        <w:ind w:left="1080" w:right="0" w:firstLine="0"/>
        <w:jc w:val="both"/>
      </w:pPr>
      <w:r>
        <w:rPr>
          <w:rFonts w:ascii="Times New Roman" w:hAnsi="Times New Roman" w:eastAsia="Times New Roman" w:cs="Times New Roman"/>
          <w:b w:val="0"/>
          <w:sz w:val="24"/>
        </w:rPr>
        <w:t>[names of authorized signatories]</w:t>
      </w:r>
    </w:p>
    <w:p>
      <w:pPr>
        <w:keepNext w:val="0"/>
        <w:spacing w:before="200" w:after="0" w:line="260" w:lineRule="exact"/>
        <w:ind w:left="1080" w:right="0" w:firstLine="0"/>
        <w:jc w:val="both"/>
      </w:pPr>
      <w:r>
        <w:rPr>
          <w:rFonts w:ascii="Times New Roman" w:hAnsi="Times New Roman" w:eastAsia="Times New Roman" w:cs="Times New Roman"/>
          <w:b w:val="0"/>
          <w:sz w:val="24"/>
        </w:rPr>
        <w:t>Such individual(s) are hereby authorized to execute signature cards and other appropriate documentation in connection with said accounts.</w:t>
      </w:r>
    </w:p>
    <w:p>
      <w:pPr>
        <w:keepNext w:val="0"/>
        <w:spacing w:before="200" w:after="0" w:line="260" w:lineRule="exact"/>
        <w:ind w:left="720" w:right="0" w:firstLine="0"/>
        <w:jc w:val="both"/>
      </w:pPr>
      <w:r>
        <w:rPr>
          <w:rFonts w:ascii="Times New Roman" w:hAnsi="Times New Roman" w:eastAsia="Times New Roman" w:cs="Times New Roman"/>
          <w:b/>
          <w:sz w:val="24"/>
        </w:rPr>
        <w:t>FURTHER RESOLVED</w:t>
      </w:r>
      <w:r>
        <w:rPr>
          <w:rFonts w:ascii="Times New Roman" w:hAnsi="Times New Roman" w:eastAsia="Times New Roman" w:cs="Times New Roman"/>
          <w:b w:val="0"/>
          <w:sz w:val="24"/>
        </w:rPr>
        <w:t>, that only the following individuals are hereby authorized to borrow money in the name of the Corporation and to hypothecate property owned by the Corporation as collateral for said loans:</w:t>
      </w:r>
    </w:p>
    <w:p>
      <w:pPr>
        <w:keepNext w:val="0"/>
        <w:spacing w:before="200" w:after="0" w:line="260" w:lineRule="exact"/>
        <w:ind w:left="1080" w:right="0" w:firstLine="0"/>
        <w:jc w:val="both"/>
      </w:pPr>
      <w:r>
        <w:rPr>
          <w:rFonts w:ascii="Times New Roman" w:hAnsi="Times New Roman" w:eastAsia="Times New Roman" w:cs="Times New Roman"/>
          <w:b w:val="0"/>
          <w:sz w:val="24"/>
        </w:rPr>
        <w:t>[authorized borrowers]</w:t>
      </w:r>
    </w:p>
    <w:p>
      <w:pPr>
        <w:keepNext w:val="0"/>
        <w:spacing w:before="200" w:after="0" w:line="260" w:lineRule="exact"/>
        <w:ind w:left="1080" w:right="0" w:firstLine="0"/>
        <w:jc w:val="both"/>
      </w:pPr>
      <w:r>
        <w:rPr>
          <w:rFonts w:ascii="Times New Roman" w:hAnsi="Times New Roman" w:eastAsia="Times New Roman" w:cs="Times New Roman"/>
          <w:b w:val="0"/>
          <w:sz w:val="24"/>
        </w:rPr>
        <w:t>Such individual(s) is/are hereby authorized to execute such notes, mortgages, security agreements and other documentation necessary in connection with such loans.</w:t>
      </w:r>
    </w:p>
    <w:p>
      <w:pPr>
        <w:keepNext w:val="0"/>
        <w:spacing w:before="200" w:after="0" w:line="260" w:lineRule="exact"/>
        <w:ind w:left="1080" w:right="0" w:firstLine="0"/>
        <w:jc w:val="both"/>
      </w:pPr>
      <w:r>
        <w:rPr>
          <w:rFonts w:ascii="Times New Roman" w:hAnsi="Times New Roman" w:eastAsia="Times New Roman" w:cs="Times New Roman"/>
          <w:b w:val="0"/>
          <w:sz w:val="24"/>
        </w:rPr>
        <w:t>The Secretary shall file copies of any resolutions executed in connection with corporate bank accounts or loans in the Corporate Record Book.</w:t>
      </w:r>
    </w:p>
    <w:p>
      <w:pPr>
        <w:keepNext w:val="0"/>
        <w:spacing w:before="120" w:after="0" w:line="260" w:lineRule="exact"/>
        <w:ind w:left="360" w:right="0" w:firstLine="0"/>
        <w:jc w:val="left"/>
      </w:pPr>
      <w:r>
        <w:rPr>
          <w:rFonts w:ascii="Times New Roman" w:hAnsi="Times New Roman" w:eastAsia="Times New Roman" w:cs="Times New Roman"/>
          <w:b/>
          <w:sz w:val="24"/>
        </w:rPr>
        <w:t>APPOINTMENT OF ACCOUNTANT</w:t>
      </w:r>
    </w:p>
    <w:p>
      <w:pPr>
        <w:keepNext w:val="0"/>
        <w:spacing w:before="200" w:after="0" w:line="260" w:lineRule="exact"/>
        <w:ind w:left="720" w:right="0" w:firstLine="0"/>
        <w:jc w:val="both"/>
      </w:pPr>
      <w:r>
        <w:rPr>
          <w:rFonts w:ascii="Times New Roman" w:hAnsi="Times New Roman" w:eastAsia="Times New Roman" w:cs="Times New Roman"/>
          <w:b w:val="0"/>
          <w:sz w:val="24"/>
        </w:rPr>
        <w:t>WHEREAS, the board deems it in the best interest of the Corporation to appoint accountants for the Corporation;</w:t>
      </w:r>
    </w:p>
    <w:p>
      <w:pPr>
        <w:keepNext w:val="0"/>
        <w:spacing w:before="200" w:after="0" w:line="260" w:lineRule="exact"/>
        <w:ind w:left="720" w:right="0" w:firstLine="0"/>
        <w:jc w:val="both"/>
      </w:pPr>
      <w:r>
        <w:rPr>
          <w:rFonts w:ascii="Times New Roman" w:hAnsi="Times New Roman" w:eastAsia="Times New Roman" w:cs="Times New Roman"/>
          <w:b w:val="0"/>
          <w:sz w:val="24"/>
        </w:rPr>
        <w:t>[RESOLVED, that [name], is appointed to serve as the Corporation's accountant, to serve until such accountant's successor is appointed by resolution of the board.]</w:t>
      </w:r>
    </w:p>
    <w:p>
      <w:pPr>
        <w:keepNext w:val="0"/>
        <w:spacing w:before="120" w:after="0" w:line="260" w:lineRule="exact"/>
        <w:ind w:left="360" w:right="0" w:firstLine="0"/>
        <w:jc w:val="left"/>
      </w:pPr>
      <w:r>
        <w:rPr>
          <w:rFonts w:ascii="Times New Roman" w:hAnsi="Times New Roman" w:eastAsia="Times New Roman" w:cs="Times New Roman"/>
          <w:b/>
          <w:sz w:val="24"/>
        </w:rPr>
        <w:t>ISSUANCE OF INITIAL STOCK</w:t>
      </w:r>
    </w:p>
    <w:p>
      <w:pPr>
        <w:keepNext w:val="0"/>
        <w:spacing w:before="200" w:after="0" w:line="260" w:lineRule="exact"/>
        <w:ind w:left="720" w:right="0" w:firstLine="0"/>
        <w:jc w:val="both"/>
      </w:pPr>
      <w:r>
        <w:rPr>
          <w:rFonts w:ascii="Times New Roman" w:hAnsi="Times New Roman" w:eastAsia="Times New Roman" w:cs="Times New Roman"/>
          <w:b/>
          <w:sz w:val="24"/>
        </w:rPr>
        <w:t>RESOLVED</w:t>
      </w:r>
      <w:r>
        <w:rPr>
          <w:rFonts w:ascii="Times New Roman" w:hAnsi="Times New Roman" w:eastAsia="Times New Roman" w:cs="Times New Roman"/>
          <w:b w:val="0"/>
          <w:sz w:val="24"/>
        </w:rPr>
        <w:t>, the Corporation should accept the offer of the following individuals for the purchase of stock in the Corporation. The numbers of the certificates to be issued and the consideration to be paid in cash, property, labor done, or contract for services in exchange for such purchase shall be as set opposite their respective names:</w:t>
      </w:r>
    </w:p>
    <w:p>
      <w:pPr>
        <w:keepNext w:val="0"/>
        <w:spacing w:before="120" w:after="0" w:line="260" w:lineRule="exact"/>
        <w:ind w:left="360" w:right="0" w:firstLine="0"/>
        <w:jc w:val="left"/>
      </w:pPr>
      <w:r>
        <w:rPr>
          <w:rFonts w:ascii="Times New Roman" w:hAnsi="Times New Roman" w:eastAsia="Times New Roman" w:cs="Times New Roman"/>
          <w:b/>
          <w:sz w:val="24"/>
        </w:rPr>
        <w:t>COMMENCEMENT OF BUSINESS AND FISCAL YEAR</w:t>
      </w:r>
    </w:p>
    <w:p>
      <w:pPr>
        <w:keepNext w:val="0"/>
        <w:spacing w:before="200" w:after="0" w:line="260" w:lineRule="exact"/>
        <w:ind w:left="720" w:right="0" w:firstLine="0"/>
        <w:jc w:val="both"/>
      </w:pPr>
      <w:r>
        <w:rPr>
          <w:rFonts w:ascii="Times New Roman" w:hAnsi="Times New Roman" w:eastAsia="Times New Roman" w:cs="Times New Roman"/>
          <w:b/>
          <w:sz w:val="24"/>
        </w:rPr>
        <w:t>RESOLVED</w:t>
      </w:r>
      <w:r>
        <w:rPr>
          <w:rFonts w:ascii="Times New Roman" w:hAnsi="Times New Roman" w:eastAsia="Times New Roman" w:cs="Times New Roman"/>
          <w:b w:val="0"/>
          <w:sz w:val="24"/>
        </w:rPr>
        <w:t>, that the Corporation may commence the transaction of business and incur indebtedness.</w:t>
      </w:r>
    </w:p>
    <w:p>
      <w:pPr>
        <w:keepNext w:val="0"/>
        <w:spacing w:before="200" w:after="0" w:line="260" w:lineRule="exact"/>
        <w:ind w:left="720" w:right="0" w:firstLine="0"/>
        <w:jc w:val="both"/>
      </w:pPr>
      <w:r>
        <w:rPr>
          <w:rFonts w:ascii="Times New Roman" w:hAnsi="Times New Roman" w:eastAsia="Times New Roman" w:cs="Times New Roman"/>
          <w:b/>
          <w:sz w:val="24"/>
        </w:rPr>
        <w:t>FURTHER RESOLVED</w:t>
      </w:r>
      <w:r>
        <w:rPr>
          <w:rFonts w:ascii="Times New Roman" w:hAnsi="Times New Roman" w:eastAsia="Times New Roman" w:cs="Times New Roman"/>
          <w:b w:val="0"/>
          <w:sz w:val="24"/>
        </w:rPr>
        <w:t>, that the fiscal year end of the Corporation shall be [date of fiscal year end].</w:t>
      </w:r>
    </w:p>
    <w:p>
      <w:pPr>
        <w:keepNext w:val="0"/>
        <w:spacing w:before="120" w:after="0" w:line="260" w:lineRule="exact"/>
        <w:ind w:left="360" w:right="0" w:firstLine="0"/>
        <w:jc w:val="left"/>
      </w:pPr>
      <w:r>
        <w:rPr>
          <w:rFonts w:ascii="Times New Roman" w:hAnsi="Times New Roman" w:eastAsia="Times New Roman" w:cs="Times New Roman"/>
          <w:b/>
          <w:sz w:val="24"/>
        </w:rPr>
        <w:t>DIRECTORS</w:t>
      </w:r>
    </w:p>
    <w:p>
      <w:pPr>
        <w:keepNext w:val="0"/>
        <w:spacing w:before="200" w:after="0" w:line="260" w:lineRule="exact"/>
        <w:ind w:left="720" w:right="0" w:firstLine="0"/>
        <w:jc w:val="both"/>
      </w:pPr>
      <w:r>
        <w:rPr>
          <w:rFonts w:ascii="Times New Roman" w:hAnsi="Times New Roman" w:eastAsia="Times New Roman" w:cs="Times New Roman"/>
          <w:b/>
          <w:sz w:val="24"/>
        </w:rPr>
        <w:t>RESOLVED</w:t>
      </w:r>
      <w:r>
        <w:rPr>
          <w:rFonts w:ascii="Times New Roman" w:hAnsi="Times New Roman" w:eastAsia="Times New Roman" w:cs="Times New Roman"/>
          <w:b w:val="0"/>
          <w:sz w:val="24"/>
        </w:rPr>
        <w:t>, that [name of continuing directors] shall continue to serve as directors until the first annual meeting of the shareholders.</w:t>
      </w:r>
    </w:p>
    <w:p>
      <w:pPr>
        <w:keepNext w:val="0"/>
        <w:spacing w:before="120" w:after="0" w:line="260" w:lineRule="exact"/>
        <w:ind w:left="360" w:right="0" w:firstLine="0"/>
        <w:jc w:val="left"/>
      </w:pPr>
      <w:r>
        <w:rPr>
          <w:rFonts w:ascii="Times New Roman" w:hAnsi="Times New Roman" w:eastAsia="Times New Roman" w:cs="Times New Roman"/>
          <w:b/>
          <w:sz w:val="24"/>
        </w:rPr>
        <w:t>LIABILITY INSURANCE</w:t>
      </w:r>
    </w:p>
    <w:p>
      <w:pPr>
        <w:keepNext w:val="0"/>
        <w:spacing w:before="200" w:after="0" w:line="260" w:lineRule="exact"/>
        <w:ind w:left="720" w:right="0" w:firstLine="0"/>
        <w:jc w:val="both"/>
      </w:pPr>
      <w:r>
        <w:rPr>
          <w:rFonts w:ascii="Times New Roman" w:hAnsi="Times New Roman" w:eastAsia="Times New Roman" w:cs="Times New Roman"/>
          <w:b/>
          <w:sz w:val="24"/>
        </w:rPr>
        <w:t>RESOLVED</w:t>
      </w:r>
      <w:r>
        <w:rPr>
          <w:rFonts w:ascii="Times New Roman" w:hAnsi="Times New Roman" w:eastAsia="Times New Roman" w:cs="Times New Roman"/>
          <w:b w:val="0"/>
          <w:sz w:val="24"/>
        </w:rPr>
        <w:t>, that the Corporation hereby authorizes the purchase of directors' and officers' liability insurance and such other insurance as the directors deem necessary.</w:t>
      </w:r>
    </w:p>
    <w:p>
      <w:pPr>
        <w:keepNext w:val="0"/>
        <w:spacing w:before="120" w:after="0" w:line="260" w:lineRule="exact"/>
        <w:ind w:left="360" w:right="0" w:firstLine="0"/>
        <w:jc w:val="left"/>
      </w:pPr>
      <w:r>
        <w:rPr>
          <w:rFonts w:ascii="Times New Roman" w:hAnsi="Times New Roman" w:eastAsia="Times New Roman" w:cs="Times New Roman"/>
          <w:b/>
          <w:sz w:val="24"/>
        </w:rPr>
        <w:t>RECOVERY OF DISALLOWED CORPORATE PAYMENTS</w:t>
      </w:r>
    </w:p>
    <w:p>
      <w:pPr>
        <w:keepNext w:val="0"/>
        <w:spacing w:before="200" w:after="0" w:line="260" w:lineRule="exact"/>
        <w:ind w:left="720" w:right="0" w:firstLine="0"/>
        <w:jc w:val="both"/>
      </w:pPr>
      <w:r>
        <w:rPr>
          <w:rFonts w:ascii="Times New Roman" w:hAnsi="Times New Roman" w:eastAsia="Times New Roman" w:cs="Times New Roman"/>
          <w:b/>
          <w:sz w:val="24"/>
        </w:rPr>
        <w:t>RESOLVED</w:t>
      </w:r>
      <w:r>
        <w:rPr>
          <w:rFonts w:ascii="Times New Roman" w:hAnsi="Times New Roman" w:eastAsia="Times New Roman" w:cs="Times New Roman"/>
          <w:b w:val="0"/>
          <w:sz w:val="24"/>
        </w:rPr>
        <w:t xml:space="preserve">, that in the event benefits, expenses or salaries paid to the employees of the Corporation are found, in whole or in part, not to be deductible expenses of the Corporation for federal income tax purposes, the employee receiving the amount so found shall reimburse it to the Corporation. Such reimbursement is in accordance with Rev. Rul. 69-115, 1969-1 C.B. 50 and is intended to entitle the employee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business expense deduction in the year in which he reimbursed the Corporation. The reimbursement further protects the Corporation from having to bear the entire burden of the disallowed expenses.</w:t>
      </w:r>
    </w:p>
    <w:p>
      <w:pPr>
        <w:keepNext w:val="0"/>
        <w:spacing w:before="120" w:after="0" w:line="260" w:lineRule="exact"/>
        <w:ind w:left="360" w:right="0" w:firstLine="0"/>
        <w:jc w:val="left"/>
      </w:pPr>
      <w:r>
        <w:rPr>
          <w:rFonts w:ascii="Times New Roman" w:hAnsi="Times New Roman" w:eastAsia="Times New Roman" w:cs="Times New Roman"/>
          <w:b/>
          <w:sz w:val="24"/>
        </w:rPr>
        <w:t>ORGANIZATIONAL EXPENSES</w:t>
      </w:r>
    </w:p>
    <w:p>
      <w:pPr>
        <w:keepNext w:val="0"/>
        <w:spacing w:before="200" w:after="0" w:line="260" w:lineRule="exact"/>
        <w:ind w:left="720" w:right="0" w:firstLine="0"/>
        <w:jc w:val="both"/>
      </w:pPr>
      <w:r>
        <w:rPr>
          <w:rFonts w:ascii="Times New Roman" w:hAnsi="Times New Roman" w:eastAsia="Times New Roman" w:cs="Times New Roman"/>
          <w:b/>
          <w:sz w:val="24"/>
        </w:rPr>
        <w:t>RESOLVED</w:t>
      </w:r>
      <w:r>
        <w:rPr>
          <w:rFonts w:ascii="Times New Roman" w:hAnsi="Times New Roman" w:eastAsia="Times New Roman" w:cs="Times New Roman"/>
          <w:b w:val="0"/>
          <w:sz w:val="24"/>
        </w:rPr>
        <w:t>, that the Corporation pay the expenses of organizing the Corporation including but not limited to legal fees, filing fees, costs of the record book, and stock certificates.</w:t>
      </w:r>
    </w:p>
    <w:p>
      <w:pPr>
        <w:keepNext w:val="0"/>
        <w:spacing w:before="120" w:after="0" w:line="260" w:lineRule="exact"/>
        <w:ind w:left="360" w:right="0" w:firstLine="0"/>
        <w:jc w:val="left"/>
      </w:pPr>
      <w:r>
        <w:rPr>
          <w:rFonts w:ascii="Times New Roman" w:hAnsi="Times New Roman" w:eastAsia="Times New Roman" w:cs="Times New Roman"/>
          <w:b/>
          <w:sz w:val="24"/>
        </w:rPr>
        <w:t>COMMENCEMENT OF OPERATIONS</w:t>
      </w:r>
    </w:p>
    <w:p>
      <w:pPr>
        <w:keepNext w:val="0"/>
        <w:spacing w:before="200" w:after="0" w:line="260" w:lineRule="exact"/>
        <w:ind w:left="720" w:right="0" w:firstLine="0"/>
        <w:jc w:val="both"/>
      </w:pPr>
      <w:r>
        <w:rPr>
          <w:rFonts w:ascii="Times New Roman" w:hAnsi="Times New Roman" w:eastAsia="Times New Roman" w:cs="Times New Roman"/>
          <w:b/>
          <w:sz w:val="24"/>
        </w:rPr>
        <w:t>RESOLVED</w:t>
      </w:r>
      <w:r>
        <w:rPr>
          <w:rFonts w:ascii="Times New Roman" w:hAnsi="Times New Roman" w:eastAsia="Times New Roman" w:cs="Times New Roman"/>
          <w:b w:val="0"/>
          <w:sz w:val="24"/>
        </w:rPr>
        <w:t>, the officers assume the management of the affairs of the Corporation and negotiate, execute, accept, deliver, and record any and all documents or instruments appropriate or necessary to effect the purposes of the resolutions contained in this consent and to commence the operations of the Corporation.</w:t>
      </w:r>
    </w:p>
    <w:p>
      <w:pPr>
        <w:keepNext w:val="0"/>
        <w:spacing w:before="200" w:after="0" w:line="260" w:lineRule="exact"/>
        <w:ind w:left="360" w:right="0" w:firstLine="0"/>
        <w:jc w:val="both"/>
      </w:pPr>
      <w:r>
        <w:rPr>
          <w:rFonts w:ascii="Times New Roman" w:hAnsi="Times New Roman" w:eastAsia="Times New Roman" w:cs="Times New Roman"/>
          <w:b/>
          <w:sz w:val="24"/>
        </w:rPr>
        <w:t>DIRECTORS:</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[signature of director]</w:t>
      </w:r>
    </w:p>
    <w:p>
      <w:pPr>
        <w:keepNext w:val="0"/>
        <w:spacing w:before="120" w:after="0" w:line="260" w:lineRule="exact"/>
        <w:ind w:left="360" w:right="0" w:firstLine="0"/>
        <w:jc w:val="left"/>
      </w:pPr>
      <w:r>
        <w:rPr>
          <w:rFonts w:ascii="Times New Roman" w:hAnsi="Times New Roman" w:eastAsia="Times New Roman" w:cs="Times New Roman"/>
          <w:b w:val="0"/>
          <w:sz w:val="24"/>
        </w:rPr>
        <w:t>[name of director]</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[signature of director]</w:t>
      </w:r>
    </w:p>
    <w:p>
      <w:pPr>
        <w:keepNext w:val="0"/>
        <w:spacing w:before="120" w:after="0" w:line="260" w:lineRule="exact"/>
        <w:ind w:left="360" w:right="0" w:firstLine="0"/>
        <w:jc w:val="left"/>
      </w:pPr>
      <w:r>
        <w:rPr>
          <w:rFonts w:ascii="Times New Roman" w:hAnsi="Times New Roman" w:eastAsia="Times New Roman" w:cs="Times New Roman"/>
          <w:b w:val="0"/>
          <w:sz w:val="24"/>
        </w:rPr>
        <w:t>[name of director]</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