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VIRGINIA </w:t>
      </w:r>
      <w:r>
        <w:rPr>
          <w:rFonts w:ascii="Times New Roman" w:hAnsi="Times New Roman" w:eastAsia="Times New Roman" w:cs="Times New Roman"/>
          <w:b/>
          <w:sz w:val="24"/>
        </w:rPr>
        <w:t>PARENTING PLAN</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Parenting Plan (“Agreement”) made this _______, is an agreement between:</w:t>
      </w:r>
    </w:p>
    <w:p>
      <w:pPr/>
    </w:p>
    <w:p>
      <w:pPr/>
      <w:r>
        <w:rPr>
          <w:rFonts w:ascii="Times New Roman" w:hAnsi="Times New Roman" w:eastAsia="Times New Roman" w:cs="Times New Roman"/>
          <w:b/>
          <w:sz w:val="24"/>
        </w:rPr>
        <w:t>MOTHER</w:t>
      </w:r>
      <w:r>
        <w:rPr>
          <w:rFonts w:ascii="Times New Roman" w:hAnsi="Times New Roman" w:eastAsia="Times New Roman" w:cs="Times New Roman"/>
          <w:sz w:val="24"/>
        </w:rPr>
        <w:t>: ___________________________, (“Mother”), with a mailing address of ______________________________________________, and</w:t>
      </w:r>
    </w:p>
    <w:p>
      <w:pPr/>
    </w:p>
    <w:p>
      <w:pPr/>
      <w:r>
        <w:rPr>
          <w:rFonts w:ascii="Times New Roman" w:hAnsi="Times New Roman" w:eastAsia="Times New Roman" w:cs="Times New Roman"/>
          <w:b/>
          <w:sz w:val="24"/>
        </w:rPr>
        <w:t>FATHER</w:t>
      </w:r>
      <w:r>
        <w:rPr>
          <w:rFonts w:ascii="Times New Roman" w:hAnsi="Times New Roman" w:eastAsia="Times New Roman" w:cs="Times New Roman"/>
          <w:sz w:val="24"/>
        </w:rPr>
        <w:t>: ___________________________, (“Father”), with a mailing address of ______________________________________________.</w:t>
      </w:r>
    </w:p>
    <w:p>
      <w:pPr/>
    </w:p>
    <w:p>
      <w:pPr/>
      <w:r>
        <w:rPr>
          <w:rFonts w:ascii="Times New Roman" w:hAnsi="Times New Roman" w:eastAsia="Times New Roman" w:cs="Times New Roman"/>
          <w:sz w:val="24"/>
        </w:rPr>
        <w:t>MOTHER and FATHER are hereinafter known through this Agreement as the “Parents” and may be referred to individually as the “Parent.”</w:t>
      </w:r>
    </w:p>
    <w:p>
      <w:pPr/>
    </w:p>
    <w:p>
      <w:pPr/>
      <w:r>
        <w:rPr>
          <w:rFonts w:ascii="Times New Roman" w:hAnsi="Times New Roman" w:eastAsia="Times New Roman" w:cs="Times New Roman"/>
          <w:b/>
          <w:sz w:val="24"/>
        </w:rPr>
        <w:t>II. THE CHILD/CHILDREN</w:t>
      </w:r>
      <w:r>
        <w:rPr>
          <w:rFonts w:ascii="Times New Roman" w:hAnsi="Times New Roman" w:eastAsia="Times New Roman" w:cs="Times New Roman"/>
          <w:sz w:val="24"/>
        </w:rPr>
        <w:t>. WHEREAS the minor Child(ren) of the Parents are as follows:</w:t>
      </w:r>
    </w:p>
    <w:p>
      <w:pPr/>
    </w:p>
    <w:p>
      <w:pPr/>
      <w:r>
        <w:rPr>
          <w:rFonts w:ascii="Times New Roman" w:hAnsi="Times New Roman" w:eastAsia="Times New Roman" w:cs="Times New Roman"/>
          <w:sz w:val="24"/>
        </w:rPr>
        <w:tab/>
        <w:t>CHILD 1 NAME: ___________________________ DOB: __________________</w:t>
        <w:br/>
      </w:r>
    </w:p>
    <w:p>
      <w:pPr>
        <w:ind w:firstLine="720"/>
      </w:pPr>
      <w:r>
        <w:rPr>
          <w:rFonts w:ascii="Times New Roman" w:hAnsi="Times New Roman" w:eastAsia="Times New Roman" w:cs="Times New Roman"/>
          <w:sz w:val="24"/>
        </w:rPr>
        <w:t>CHILD 2 NAME: ___________________________ DOB: __________________</w:t>
        <w:br/>
      </w:r>
    </w:p>
    <w:p>
      <w:pPr>
        <w:ind w:firstLine="720"/>
      </w:pPr>
      <w:r>
        <w:rPr>
          <w:rFonts w:ascii="Times New Roman" w:hAnsi="Times New Roman" w:eastAsia="Times New Roman" w:cs="Times New Roman"/>
          <w:sz w:val="24"/>
        </w:rPr>
        <w:t>CHILD 3 NAME: ___________________________ DOB: __________________</w:t>
        <w:br/>
      </w:r>
    </w:p>
    <w:p>
      <w:pPr>
        <w:ind w:firstLine="720"/>
      </w:pPr>
      <w:r>
        <w:rPr>
          <w:rFonts w:ascii="Times New Roman" w:hAnsi="Times New Roman" w:eastAsia="Times New Roman" w:cs="Times New Roman"/>
          <w:sz w:val="24"/>
        </w:rPr>
        <w:t>CHILD 4 NAME: ___________________________ DOB: __________________</w:t>
        <w:br/>
      </w:r>
    </w:p>
    <w:p>
      <w:pPr>
        <w:ind w:firstLine="720"/>
      </w:pPr>
      <w:r>
        <w:rPr>
          <w:rFonts w:ascii="Times New Roman" w:hAnsi="Times New Roman" w:eastAsia="Times New Roman" w:cs="Times New Roman"/>
          <w:sz w:val="24"/>
        </w:rPr>
        <w:t>CHILD 5 NAME: ___________________________ DOB: __________________</w:t>
      </w:r>
    </w:p>
    <w:p>
      <w:pPr>
        <w:ind w:firstLine="720"/>
      </w:pPr>
    </w:p>
    <w:p>
      <w:pPr/>
      <w:r>
        <w:rPr>
          <w:rFonts w:ascii="Times New Roman" w:hAnsi="Times New Roman" w:eastAsia="Times New Roman" w:cs="Times New Roman"/>
          <w:sz w:val="24"/>
        </w:rPr>
        <w:t xml:space="preserve">Aforementioned and hereinafter known as the “Child(ren).” </w:t>
      </w:r>
    </w:p>
    <w:p>
      <w:pPr/>
    </w:p>
    <w:p>
      <w:pPr/>
      <w:r>
        <w:rPr>
          <w:rFonts w:ascii="Times New Roman" w:hAnsi="Times New Roman" w:eastAsia="Times New Roman" w:cs="Times New Roman"/>
          <w:b/>
          <w:sz w:val="24"/>
        </w:rPr>
        <w:t>III. LEGAL CUSTODY</w:t>
      </w:r>
      <w:r>
        <w:rPr>
          <w:rFonts w:ascii="Times New Roman" w:hAnsi="Times New Roman" w:eastAsia="Times New Roman" w:cs="Times New Roman"/>
          <w:sz w:val="24"/>
        </w:rPr>
        <w:t>. Legal custody will be appointed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Joint Legal Custody </w:t>
      </w:r>
      <w:r>
        <w:rPr>
          <w:rFonts w:ascii="Times New Roman" w:hAnsi="Times New Roman" w:eastAsia="Times New Roman" w:cs="Times New Roman"/>
          <w:sz w:val="24"/>
        </w:rPr>
        <w:t>is given to both Parents (“Custodial Parents”)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Sole Legal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(“Custodial Parent”)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Legal Custody Divided</w:t>
      </w:r>
      <w:r>
        <w:rPr>
          <w:rFonts w:ascii="Times New Roman" w:hAnsi="Times New Roman" w:eastAsia="Times New Roman" w:cs="Times New Roman"/>
          <w:sz w:val="24"/>
        </w:rPr>
        <w:t xml:space="preserve">: </w:t>
        <w:br/>
      </w:r>
    </w:p>
    <w:p>
      <w:pPr/>
    </w:p>
    <w:p>
      <w:pPr/>
      <w:r>
        <w:rPr>
          <w:rFonts w:ascii="Times New Roman" w:hAnsi="Times New Roman" w:eastAsia="Times New Roman" w:cs="Times New Roman"/>
          <w:sz w:val="24"/>
        </w:rPr>
        <w:t>The Parents hereby acknowledge that legal custody shall give the Custodial Parent(s) authority to render decisions concerning the Child(ren)’s, education, healthcare, religious upbringing, and all significant matters surrounding the Child(ren)’s welfare.</w:t>
      </w:r>
    </w:p>
    <w:p>
      <w:pPr/>
    </w:p>
    <w:p>
      <w:pPr/>
      <w:r>
        <w:rPr>
          <w:rFonts w:ascii="Times New Roman" w:hAnsi="Times New Roman" w:eastAsia="Times New Roman" w:cs="Times New Roman"/>
          <w:b/>
          <w:sz w:val="24"/>
        </w:rPr>
        <w:t>IV. PHYSICAL CUSTODY</w:t>
      </w:r>
      <w:r>
        <w:rPr>
          <w:rFonts w:ascii="Times New Roman" w:hAnsi="Times New Roman" w:eastAsia="Times New Roman" w:cs="Times New Roman"/>
          <w:sz w:val="24"/>
        </w:rPr>
        <w:t>. The Parents will have: (check one)</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Primary Physical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Physical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Physical Custody</w:t>
      </w:r>
    </w:p>
    <w:p>
      <w:pPr/>
    </w:p>
    <w:p>
      <w:pPr/>
      <w:r>
        <w:rPr>
          <w:rFonts w:ascii="Times New Roman" w:hAnsi="Times New Roman" w:eastAsia="Times New Roman" w:cs="Times New Roman"/>
          <w:b/>
          <w:sz w:val="24"/>
        </w:rPr>
        <w:t xml:space="preserve"> </w:t>
      </w:r>
      <w:r>
        <w:rPr>
          <w:rFonts w:ascii="Times New Roman" w:hAnsi="Times New Roman" w:eastAsia="Times New Roman" w:cs="Times New Roman"/>
          <w:sz w:val="24"/>
        </w:rPr>
        <w:t>A Parent who is given primary physical custody or sole physical custody can set forth any visitation rights of the other Parent in the subsequent items (a) and (b).</w:t>
      </w:r>
    </w:p>
    <w:p>
      <w:pP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General Schedule</w:t>
      </w:r>
      <w:r>
        <w:rPr>
          <w:rFonts w:ascii="Times New Roman" w:hAnsi="Times New Roman" w:eastAsia="Times New Roman" w:cs="Times New Roman"/>
          <w:sz w:val="24"/>
        </w:rPr>
        <w:t>. The Child(ren)’s general parenting schedule will be as follows:</w:t>
      </w:r>
    </w:p>
    <w:p>
      <w:pPr/>
    </w:p>
    <w:p>
      <w:pPr/>
    </w:p>
    <w:p>
      <w:pPr/>
      <w:r>
        <w:rPr>
          <w:rFonts w:ascii="Times New Roman" w:hAnsi="Times New Roman" w:eastAsia="Times New Roman" w:cs="Times New Roman"/>
          <w:sz w:val="24"/>
        </w:rPr>
        <w:t xml:space="preserve">b). </w:t>
      </w:r>
      <w:r>
        <w:rPr>
          <w:rFonts w:ascii="Times New Roman" w:hAnsi="Times New Roman" w:eastAsia="Times New Roman" w:cs="Times New Roman"/>
          <w:b/>
          <w:sz w:val="24"/>
        </w:rPr>
        <w:t>Holiday Schedule</w:t>
      </w:r>
      <w:r>
        <w:rPr>
          <w:rFonts w:ascii="Times New Roman" w:hAnsi="Times New Roman" w:eastAsia="Times New Roman" w:cs="Times New Roman"/>
          <w:sz w:val="24"/>
        </w:rPr>
        <w:t>. The Parents agree to divide holiday visitation as follows: (check all that apply)</w:t>
      </w:r>
    </w:p>
    <w:p>
      <w:pPr/>
    </w:p>
    <w:p>
      <w:pPr/>
      <w:r>
        <w:rPr>
          <w:rFonts w:ascii="Times New Roman" w:hAnsi="Times New Roman" w:eastAsia="Times New Roman" w:cs="Times New Roman"/>
          <w:sz w:val="24"/>
        </w:rPr>
        <w:tab/>
      </w:r>
      <w:r>
        <w:rPr>
          <w:rFonts w:ascii="Times New Roman" w:hAnsi="Times New Roman" w:eastAsia="Times New Roman" w:cs="Times New Roman"/>
          <w:sz w:val="24"/>
        </w:rPr>
        <w:t>New Year’s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Martin Luther King Jr.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President’s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Spring Break</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Easter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Mother’s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Memorial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Father’s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jc w:val="both"/>
      </w:pPr>
      <w:r>
        <w:rPr>
          <w:rFonts w:ascii="Times New Roman" w:hAnsi="Times New Roman" w:eastAsia="Times New Roman" w:cs="Times New Roman"/>
          <w:sz w:val="24"/>
        </w:rPr>
        <w:tab/>
      </w:r>
      <w:r>
        <w:rPr>
          <w:rFonts w:ascii="Times New Roman" w:hAnsi="Times New Roman" w:eastAsia="Times New Roman" w:cs="Times New Roman"/>
          <w:sz w:val="24"/>
        </w:rPr>
        <w:t>Independence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Labor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Thanksgiving</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Hanukkah</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Christmas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p>
    <w:p>
      <w:pPr/>
      <w:r>
        <w:rPr>
          <w:rFonts w:ascii="Times New Roman" w:hAnsi="Times New Roman" w:eastAsia="Times New Roman" w:cs="Times New Roman"/>
          <w:b/>
          <w:sz w:val="24"/>
        </w:rPr>
        <w:t>V. TRANSPORTATION</w:t>
      </w:r>
      <w:r>
        <w:rPr>
          <w:rFonts w:ascii="Times New Roman" w:hAnsi="Times New Roman" w:eastAsia="Times New Roman" w:cs="Times New Roman"/>
          <w:sz w:val="24"/>
        </w:rPr>
        <w:t>. The Parents hereby agree that transportation of the Child(ren) for the purposes of visitation, exchanges, and other activities shall be engaged in a manner that prioritizes the safety and well-being of the children. Transportation costs shall be divided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 EXCHANGE POINT</w:t>
      </w:r>
      <w:r>
        <w:rPr>
          <w:rFonts w:ascii="Times New Roman" w:hAnsi="Times New Roman" w:eastAsia="Times New Roman" w:cs="Times New Roman"/>
          <w:sz w:val="24"/>
        </w:rPr>
        <w:t xml:space="preserve">. The Parents agree that the address and location of the exchange point for the Child(ren) will be: </w:t>
      </w:r>
    </w:p>
    <w:p>
      <w:pPr/>
    </w:p>
    <w:p>
      <w:pPr/>
    </w:p>
    <w:p>
      <w:pPr/>
    </w:p>
    <w:p>
      <w:pPr/>
      <w:r>
        <w:rPr>
          <w:rFonts w:ascii="Times New Roman" w:hAnsi="Times New Roman" w:eastAsia="Times New Roman" w:cs="Times New Roman"/>
          <w:b/>
          <w:sz w:val="24"/>
        </w:rPr>
        <w:t>VII. TUITION EXPENSES</w:t>
      </w:r>
      <w:r>
        <w:rPr>
          <w:rFonts w:ascii="Times New Roman" w:hAnsi="Times New Roman" w:eastAsia="Times New Roman" w:cs="Times New Roman"/>
          <w:sz w:val="24"/>
        </w:rPr>
        <w:t>. The Parents agree that additional tuition expenses, such as tuition fees, registration fees and textbooks, shall be shared in the following manner by the parents: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VIII. HEATH INSURANCE</w:t>
      </w:r>
      <w:r>
        <w:rPr>
          <w:rFonts w:ascii="Times New Roman" w:hAnsi="Times New Roman" w:eastAsia="Times New Roman" w:cs="Times New Roman"/>
          <w:sz w:val="24"/>
        </w:rPr>
        <w:t>. The Child(ren)’s medical insurance, whether through an employee-sponsored health program or paid privately will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IX. NON-COVERED MEDICAL EXPENSES</w:t>
      </w:r>
      <w:r>
        <w:rPr>
          <w:rFonts w:ascii="Times New Roman" w:hAnsi="Times New Roman" w:eastAsia="Times New Roman" w:cs="Times New Roman"/>
          <w:sz w:val="24"/>
        </w:rPr>
        <w:t>. The Parents agree that non-covered medical expenses shall be paid in the following manner by the Parents: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X. TAX EXEMPTIONS</w:t>
      </w:r>
      <w:r>
        <w:rPr>
          <w:rFonts w:ascii="Times New Roman" w:hAnsi="Times New Roman" w:eastAsia="Times New Roman" w:cs="Times New Roman"/>
          <w:sz w:val="24"/>
        </w:rPr>
        <w:t>. The following Child(ren) can be used as dependents for tax-related benefits: (check all that apply and write the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Mother shall have: 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 shall have: _____________________.</w:t>
        <w:br/>
      </w:r>
      <w:r>
        <w:rPr>
          <w:rFonts w:ascii="Times New Roman" w:hAnsi="Times New Roman" w:eastAsia="Times New Roman" w:cs="Times New Roman"/>
          <w:sz w:val="24"/>
        </w:rPr>
        <w:t xml:space="preserve"> - </w:t>
      </w:r>
      <w:r>
        <w:rPr>
          <w:rFonts w:ascii="Times New Roman" w:hAnsi="Times New Roman" w:eastAsia="Times New Roman" w:cs="Times New Roman"/>
          <w:sz w:val="24"/>
        </w:rPr>
        <w:t xml:space="preserve">The Parents shall alternate years. </w:t>
      </w:r>
    </w:p>
    <w:p>
      <w:pPr/>
    </w:p>
    <w:p>
      <w:pPr/>
      <w:r>
        <w:rPr>
          <w:rFonts w:ascii="Times New Roman" w:hAnsi="Times New Roman" w:eastAsia="Times New Roman" w:cs="Times New Roman"/>
          <w:sz w:val="24"/>
        </w:rPr>
        <w:t>Each party agrees to sign any necessary documentation to allow the other party to claim the Child(ren) as a dependent as required by the IRS or state taxing authority. The parties also agree to cooperate with each other to maximize any available tax credits or deductions related to the Child(ren). If a Parent fails to comply with this provision, the affected Parent may seek a court order compelling compliance and reimbursement for damages and costs incurred.</w:t>
      </w:r>
    </w:p>
    <w:p>
      <w:pPr/>
    </w:p>
    <w:p>
      <w:pPr/>
      <w:r>
        <w:rPr>
          <w:rFonts w:ascii="Times New Roman" w:hAnsi="Times New Roman" w:eastAsia="Times New Roman" w:cs="Times New Roman"/>
          <w:b/>
          <w:sz w:val="24"/>
        </w:rPr>
        <w:t>XI.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Child(ren) for those periods when the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Virginia</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Father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in the following manner: </w:t>
      </w:r>
    </w:p>
    <w:p>
      <w:pPr/>
    </w:p>
    <w:p>
      <w:pPr/>
      <w:r>
        <w:rPr>
          <w:rFonts w:ascii="Times New Roman" w:hAnsi="Times New Roman" w:eastAsia="Times New Roman" w:cs="Times New Roman"/>
          <w:sz w:val="24"/>
        </w:rPr>
        <w:t>Payments of $_____________ shall be due on the ________ of each month commencing on __________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 xml:space="preserve">XII. TRAVEL (OUT OF AREA). </w:t>
      </w:r>
      <w:r>
        <w:rPr>
          <w:rFonts w:ascii="Times New Roman" w:hAnsi="Times New Roman" w:eastAsia="Times New Roman" w:cs="Times New Roman"/>
          <w:sz w:val="24"/>
        </w:rPr>
        <w:t>All out of area travel must be approved by the Custodial Parent or mutually by both Custodial Parents, whichever is applicable. “Out of area travel” for the purposes of this Agreement shall mean a distance of ____________ miles away from either of the Parents’ residences.</w:t>
      </w:r>
    </w:p>
    <w:p>
      <w:pPr/>
    </w:p>
    <w:p>
      <w:pPr/>
      <w:r>
        <w:rPr>
          <w:rFonts w:ascii="Times New Roman" w:hAnsi="Times New Roman" w:eastAsia="Times New Roman" w:cs="Times New Roman"/>
          <w:b/>
          <w:sz w:val="24"/>
        </w:rPr>
        <w:t>XIII. RELOCATION</w:t>
      </w:r>
      <w:r>
        <w:rPr>
          <w:rFonts w:ascii="Times New Roman" w:hAnsi="Times New Roman" w:eastAsia="Times New Roman" w:cs="Times New Roman"/>
          <w:sz w:val="24"/>
        </w:rPr>
        <w:t>. The Parents agree to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____________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_____________ miles away from another without the other Spouse’s prior written consent, or without an approved court order in the event the non-relocating Parent does not offer their consent.</w:t>
      </w:r>
    </w:p>
    <w:p>
      <w:pPr/>
    </w:p>
    <w:p>
      <w:pPr/>
      <w:r>
        <w:rPr>
          <w:rFonts w:ascii="Times New Roman" w:hAnsi="Times New Roman" w:eastAsia="Times New Roman" w:cs="Times New Roman"/>
          <w:b/>
          <w:sz w:val="24"/>
        </w:rPr>
        <w:t>XIV. SCHOOLING</w:t>
      </w:r>
      <w:r>
        <w:rPr>
          <w:rFonts w:ascii="Times New Roman" w:hAnsi="Times New Roman" w:eastAsia="Times New Roman" w:cs="Times New Roman"/>
          <w:sz w:val="24"/>
        </w:rPr>
        <w:t xml:space="preserve">. The Parents agree to work together to ensure that the Child(ren) receive a quality education and shall cooperating in making decisions regarding the Child(ren)’s education. The Parents shall share information about the Child(ren)’s academic progress and shall make reasonable efforts to ensure that the Child(ren) complete assigned homework and projects. </w:t>
      </w:r>
    </w:p>
    <w:p>
      <w:pPr/>
    </w:p>
    <w:p>
      <w:pPr/>
      <w:r>
        <w:rPr>
          <w:rFonts w:ascii="Times New Roman" w:hAnsi="Times New Roman" w:eastAsia="Times New Roman" w:cs="Times New Roman"/>
          <w:b/>
          <w:sz w:val="24"/>
        </w:rPr>
        <w:t>XV. MILITARY SERVICE</w:t>
      </w:r>
      <w:r>
        <w:rPr>
          <w:rFonts w:ascii="Times New Roman" w:hAnsi="Times New Roman" w:eastAsia="Times New Roman" w:cs="Times New Roman"/>
          <w:sz w:val="24"/>
        </w:rPr>
        <w:t>. In the event that either parent is called to military service, the custody arrangement shall be adjusted as follows: The parent who is called to military service shall provide the other parent with as much notice as possible of the deployment or assignment, and the parties shall work together to create a new parenting plan that takes into account the military service obligations of the affected parent. If the parents are unable to reach an agreement, the matter shall be referred to a mediator or the court for resolution.</w:t>
      </w:r>
    </w:p>
    <w:p>
      <w:pPr/>
    </w:p>
    <w:p>
      <w:pPr/>
      <w:r>
        <w:rPr>
          <w:rFonts w:ascii="Times New Roman" w:hAnsi="Times New Roman" w:eastAsia="Times New Roman" w:cs="Times New Roman"/>
          <w:b/>
          <w:sz w:val="24"/>
        </w:rPr>
        <w:t>XVI. COMMUNICATION</w:t>
      </w:r>
      <w:r>
        <w:rPr>
          <w:rFonts w:ascii="Times New Roman" w:hAnsi="Times New Roman" w:eastAsia="Times New Roman" w:cs="Times New Roman"/>
          <w:sz w:val="24"/>
        </w:rPr>
        <w:t>. Both Parents and the Child(ren) shall have the right to communicate by telephone, in writing or electronically during reasonable hours without interference by the other parent.</w:t>
      </w:r>
    </w:p>
    <w:p>
      <w:pPr/>
    </w:p>
    <w:p>
      <w:pPr/>
      <w:r>
        <w:rPr>
          <w:rFonts w:ascii="Times New Roman" w:hAnsi="Times New Roman" w:eastAsia="Times New Roman" w:cs="Times New Roman"/>
          <w:sz w:val="24"/>
        </w:rPr>
        <w:t>The Parents shall maintain open and regular communication regarding matters related to the Child(ren), including their health, education, and general well-being. Both parents shall provide each other with updated contact information including phone numbers, email addresses, and mailing addresses, and the Parents shall keep each other informed of their current place of residency. The Parents shall make themselves available for communication at reasonable times and shall respond to each other’s messages in a timely manner. In the event of an emergency or urgent matter related to the Child(ren), the Parents shall make every effort to promptly communicate with each other. The Parents shall make every effort to avoid using the Child(ren) as messengers.</w:t>
      </w:r>
    </w:p>
    <w:p>
      <w:pPr/>
    </w:p>
    <w:p>
      <w:pPr/>
      <w:r>
        <w:rPr>
          <w:rFonts w:ascii="Times New Roman" w:hAnsi="Times New Roman" w:eastAsia="Times New Roman" w:cs="Times New Roman"/>
          <w:b/>
          <w:sz w:val="24"/>
        </w:rPr>
        <w:t xml:space="preserve">XVII. PARENTAL CONDUCT &amp; DESIGNATION. </w:t>
      </w:r>
      <w:r>
        <w:rPr>
          <w:rFonts w:ascii="Times New Roman" w:hAnsi="Times New Roman" w:eastAsia="Times New Roman" w:cs="Times New Roman"/>
          <w:sz w:val="24"/>
        </w:rPr>
        <w:t xml:space="preserve">The Parents shall conduct themselves in a manner that is consistent with the best interests of the Child(ren). Each parent shall refrain from engaging in any behavior that may be harmful to the Child(ren). The Parents shall exert every reasonable effort to foster a feeling of love, affection, and respect between the Parents and Child(ren). Neither Parent shall alienate, attempt to alienate, or diminish the affection of the Child(ren) for either Parent. </w:t>
      </w:r>
    </w:p>
    <w:p>
      <w:pPr/>
    </w:p>
    <w:p>
      <w:pPr/>
      <w:r>
        <w:rPr>
          <w:rFonts w:ascii="Times New Roman" w:hAnsi="Times New Roman" w:eastAsia="Times New Roman" w:cs="Times New Roman"/>
          <w:sz w:val="24"/>
        </w:rPr>
        <w:t>The Parents hereby agree that the designations of “father” and “mother,” or similar designations, shall refer to each Parent, respectively, and not to third parties. The Child(ren) shall continue to be known under their current surname(s) and shall not, for any purpose or reason, assume or use the name of any subsequent spouses of either Parent unless granted by court order.</w:t>
      </w:r>
    </w:p>
    <w:p>
      <w:pPr/>
    </w:p>
    <w:p>
      <w:pPr/>
      <w:r>
        <w:rPr>
          <w:rFonts w:ascii="Times New Roman" w:hAnsi="Times New Roman" w:eastAsia="Times New Roman" w:cs="Times New Roman"/>
          <w:b/>
          <w:sz w:val="24"/>
        </w:rPr>
        <w:t>XVIII. DISPUTE RESOLUTION</w:t>
      </w:r>
      <w:r>
        <w:rPr>
          <w:rFonts w:ascii="Times New Roman" w:hAnsi="Times New Roman" w:eastAsia="Times New Roman" w:cs="Times New Roman"/>
          <w:sz w:val="24"/>
        </w:rPr>
        <w:t>. Whenever possible, when disputes arise between the Parents, the Parents shall discuss the issues and attempt to reach an agreement based on the Child(ren)’s best interests. If the parents are unable to reach an agreement on an important issue about the Child(ren), disputes may be handled by a neutral third-party mediator.</w:t>
      </w:r>
    </w:p>
    <w:p>
      <w:pPr/>
    </w:p>
    <w:p>
      <w:pPr/>
      <w:r>
        <w:rPr>
          <w:rFonts w:ascii="Times New Roman" w:hAnsi="Times New Roman" w:eastAsia="Times New Roman" w:cs="Times New Roman"/>
          <w:b/>
          <w:sz w:val="24"/>
        </w:rPr>
        <w:t xml:space="preserve">XIX. PARENT’S DEATH. </w:t>
      </w:r>
      <w:r>
        <w:rPr>
          <w:rFonts w:ascii="Times New Roman" w:hAnsi="Times New Roman" w:eastAsia="Times New Roman" w:cs="Times New Roman"/>
          <w:sz w:val="24"/>
        </w:rPr>
        <w:t>In the event of the death of either parent, custody of the Child(ren) shall be awarded to the surviving parent, unless the surviving parent is deemed unfit by the court. In the event that both parents are deceased, custody of the Child(ren) shall be awarded to the appointed legal guardian(s) or other designated person(s) as stated in the will or as determined by the court. Both Parents agree to update their wills and estate plans to reflect their wishes for the care of their Child(ren) in the event of their death, and to promptly notify each other of modifications to these documents.</w:t>
      </w:r>
    </w:p>
    <w:p>
      <w:pPr/>
    </w:p>
    <w:p>
      <w:pPr/>
      <w:r>
        <w:rPr>
          <w:rFonts w:ascii="Times New Roman" w:hAnsi="Times New Roman" w:eastAsia="Times New Roman" w:cs="Times New Roman"/>
          <w:b/>
          <w:sz w:val="24"/>
        </w:rPr>
        <w:t>XX.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 xml:space="preserve">XXI. GOVERNING LAW. </w:t>
      </w:r>
      <w:r>
        <w:rPr>
          <w:rFonts w:ascii="Times New Roman" w:hAnsi="Times New Roman" w:eastAsia="Times New Roman" w:cs="Times New Roman"/>
          <w:sz w:val="24"/>
        </w:rPr>
        <w:t xml:space="preserve">This document shall be governed by the laws of the State of </w:t>
      </w:r>
      <w:r>
        <w:rPr>
          <w:rFonts w:ascii="Times New Roman" w:hAnsi="Times New Roman" w:eastAsia="Times New Roman" w:cs="Times New Roman"/>
          <w:sz w:val="24"/>
        </w:rPr>
        <w:t>Virginia</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p>
    <w:p>
      <w:pPr/>
    </w:p>
    <w:p>
      <w:pPr/>
      <w:r>
        <w:rPr>
          <w:rFonts w:ascii="Times New Roman" w:hAnsi="Times New Roman" w:eastAsia="Times New Roman" w:cs="Times New Roman"/>
          <w:b/>
          <w:sz w:val="24"/>
        </w:rPr>
        <w:t>XXII. ADDITIONAL TERMS &amp; CONDITIONS</w:t>
      </w:r>
      <w:r>
        <w:rPr>
          <w:rFonts w:ascii="Times New Roman" w:hAnsi="Times New Roman" w:eastAsia="Times New Roman" w:cs="Times New Roman"/>
          <w:sz w:val="24"/>
        </w:rPr>
        <w:t>.</w:t>
        <w:br/>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XXIV.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Mother’s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Father’s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