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Voting Trust Pooling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Voting Trust Pooling Agreement (“Agreement”) is made this [day] day of [month and year], between [name of shareholder], [name of shareholder], and [name of shareholder], hereinafter called the “Shareholders” and [name of trustee], hereinafter called the Trustee.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 Shareholders are holders of record of shares in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York corporation, hereinafter called the “Corporation”, in the following amounts:</w:t>
      </w:r>
    </w:p>
    <w:p>
      <w:pPr>
        <w:keepNext w:val="0"/>
        <w:spacing w:before="200" w:after="0" w:line="260" w:lineRule="exact"/>
        <w:ind w:left="360" w:right="0" w:firstLine="0"/>
        <w:jc w:val="both"/>
      </w:pPr>
      <w:r>
        <w:rPr>
          <w:rFonts w:ascii="Times New Roman" w:hAnsi="Times New Roman" w:eastAsia="Times New Roman" w:cs="Times New Roman"/>
          <w:b w:val="0"/>
          <w:sz w:val="24"/>
        </w:rPr>
        <w:t>and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 combined holdings of the Shareholders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minority stock interest in the Corporation, and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 Shareholders desire to pool their stock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period of time so as to make more effective their participation in the management of the Corporation, and</w:t>
      </w:r>
    </w:p>
    <w:p>
      <w:pPr>
        <w:keepNext w:val="0"/>
        <w:spacing w:before="200" w:after="0" w:line="260" w:lineRule="exact"/>
        <w:ind w:left="360" w:right="0" w:firstLine="0"/>
        <w:jc w:val="both"/>
      </w:pPr>
      <w:r>
        <w:rPr>
          <w:rFonts w:ascii="Times New Roman" w:hAnsi="Times New Roman" w:eastAsia="Times New Roman" w:cs="Times New Roman"/>
          <w:b w:val="0"/>
          <w:sz w:val="24"/>
        </w:rPr>
        <w:t>Whereas [name of trustee] has agreed to act as Trustee of the shares to be pooled,</w:t>
      </w:r>
    </w:p>
    <w:p>
      <w:pPr>
        <w:keepNext w:val="0"/>
        <w:spacing w:before="200" w:after="0" w:line="260" w:lineRule="exact"/>
        <w:ind w:left="360" w:right="0" w:firstLine="0"/>
        <w:jc w:val="both"/>
      </w:pPr>
      <w:r>
        <w:rPr>
          <w:rFonts w:ascii="Times New Roman" w:hAnsi="Times New Roman" w:eastAsia="Times New Roman" w:cs="Times New Roman"/>
          <w:b w:val="0"/>
          <w:sz w:val="24"/>
        </w:rPr>
        <w:t>It is therefore agreed:</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stock to trustee.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Shareholders, simultaneously with the execution of this Agreement, shall assign and deliver all their shares to the Trustee, to be held subject to the terms of this Agreement for the period of eight (8) months from the date hereof, or for such further periods of time as the Shareholders may agree among themselves. The Trustee immediately shall cause the stock to be transferred to himself, as Trustee, on the books of the Corporation, and shall endorse across the face of any certificates held by him hereunder the following statement: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certificate is held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trust pooling agreement, dated [day] day of [month and year],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is in the possession of [name of trustee], as trustee and on file in the office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At all meetings of shareholders of the Corporation, and in all proceedings affecting the Corporation, the Trustee shall vote the shares transferred to him hereunder in person or by proxy, in such manner as he may determine in his discretion; except that, if before any shareholders’ meeting, or before the taking of any corporate action requiring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affirmative vote of shareholders, the owners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deposited hereunder direct the Trustee to vote all the shares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way, the Trustee shall be obliged to comply with such direction.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of trustee.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Trustee shall not be liable for the consequences of any vote cast in good faith.</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 of shares.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at any time during the term of this Agreement any of the Shareholders desires to withdraw his shares from the pool, he shall have the right to do so by making written demand upon the Trustee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return of his shares, and by giving notice of such demand to the other Shareholders. The Trustee as soon as possible, and not later than [number, e.g., three] days after the receipt of such demand, shall assign and deliver to such Shareholder the shares so demanded, properly endorsed for transfer to such Shareholder.</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shares.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beneficial interest in any shares deposited hereunder may be transferred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instrument of assignment, which shall refer to and summarize the terms of this Agreement. Upon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such assignment to the Trustee, the assignee thereafter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hereto in place of the assignor.</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Dividends.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Shareholder shall be entitled to receive from the Trustee payments equal to the cash dividends received by the Trustee on the shares deposited by such Shareholder. If any dividends are declared in stock of the Corporation having voting power, the Trustee shall retain such stock, which shall be deemed to have been deposited under the terms of this Agreement, provided that the Trustee shall notify each Shareholder of the declaration of such dividends. Stock dividends declared in stock without voting power shall be assigned immediately to the Shareholders by the Trustee.</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Upon the termination of this Agreement, the Trustee shall assign and deliver to each Shareholder the shares to which each is beneficially entitled.</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inure to the benefit of and be binding upon the Shareholders, their successors and assigns, and upon the Trustee.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have signed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 Trustee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