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Warehouseman’s Letter</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 [_____________________]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To: [Warehouseman Name] (“Warehouseman”)</w:t>
      </w:r>
    </w:p>
    <w:p>
      <w:pPr>
        <w:keepNext w:val="0"/>
        <w:spacing w:before="200" w:after="0" w:line="260" w:lineRule="exact"/>
        <w:ind w:left="360" w:right="0" w:firstLine="0"/>
        <w:jc w:val="both"/>
      </w:pPr>
      <w:r>
        <w:rPr>
          <w:rFonts w:ascii="Times New Roman" w:hAnsi="Times New Roman" w:eastAsia="Times New Roman" w:cs="Times New Roman"/>
          <w:b w:val="0"/>
          <w:sz w:val="24"/>
        </w:rPr>
        <w:t>Address for Notice:</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Address of Warehouse:</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From: [Lender Name] (“Lender”)</w:t>
      </w:r>
    </w:p>
    <w:p>
      <w:pPr>
        <w:keepNext w:val="0"/>
        <w:spacing w:before="200" w:after="0" w:line="260" w:lineRule="exact"/>
        <w:ind w:left="360" w:right="0" w:firstLine="0"/>
        <w:jc w:val="both"/>
      </w:pPr>
      <w:r>
        <w:rPr>
          <w:rFonts w:ascii="Times New Roman" w:hAnsi="Times New Roman" w:eastAsia="Times New Roman" w:cs="Times New Roman"/>
          <w:b w:val="0"/>
          <w:sz w:val="24"/>
        </w:rPr>
        <w:t>Address for Notice:</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Re: Lender’s Security Interest in Assets of [Borrower Name] (“Borrower”)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Borrower has arranged for financing from Lender and has granted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security interest in and general lien upon Borrower’s present and future inventory and goods[, including without limitation merchandise / materials / equipment ] (referred to herein as “Goods”), including all Goods which are presently held by, or are hereafter shipped to or stored with, Warehouseman from time to time. As required by the terms of the financing arrangement between Borrower and Lender, Borrower and Lender agree and hereby request Warehouseman’s acknowledgment and agreement to the following by signing below and returning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letter agreement to Lender at its address above:</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Warehouseman acknowledges receipt of notice that Lender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all of Borrower’s Goods now or hereafter in the possession or control of Warehouseman.</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Warehouseman agrees that it is holding and will hold Borrower’s Goods solely for the account of Lender, and that Warehouseman has no right to, and will not, sell, lease or create security interests in or otherwise transfer or encumber any of such Goods.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Warehouseman waives and releases all present and future liens, claims and charges arising out of shipment or storage of the Borrower’s Goods provided by Warehouseman, and all other security interests, liens, claims and charges now or at any time hereafter available to Warehouseman with respect to the Borrower’s Goods; provided, however, nothing herein shall limit or modify any unsecured claim for unpaid charges which Warehouseman may have against Borrower (but not against Lender) under applicable law.</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the foregoing and the security interest of Lender in Borrower’s Goods, until Lender gives notice to Warehouseman to the contrary, Warehouseman may deliver all or any part of such Goods to Borrower, or as directed by Borrower, and may continue to issue all receipts or documents covering such Goods in non-negotiable form in Borrower’s name. At all times after such notice is given to Warehouseman by Lender, the Warehouseman shall refuse to release the Goods to or upon the instructions of Borrower or any other person except Lender.</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Warehouseman agrees to permit Lender to inspect the Goods at any time and from time to time during business hours [and upon reasonable notice to Warehouseman]. Warehouseman further agrees to provide Lender with such information regarding delivery and shipment of the Goods and statements of charges rendered to Borrower, as Lender may reasonably request. When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inventory is taken by Warehouseman or Borrower, Warehouseman agrees to confirm balances of Borrower’s Goods to Lender to the extent Warehouseman has such information, and to provide copies of any such inventory taken by or available to the Warehouseman to Lender upon Lender’s request.</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Without further consent of Borrower, Warehouseman agrees to permit Lender to enter upon Warehouseman’s premises and take possession of all or any of Borrower’s Goods; provided that Warehouseman receives payment of any unpaid charges due and owing for the actual storage, handling, processing and/or packaging of such Goods.</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Warehouseman agrees to keep Borrower’s Goods only at the address of the warehouse indicated above, and will exercise reasonable care in storing the Goods and will maintain the Goods in good condition. Warehouseman will assure that Borrower’s Goods are at all times readily identifiable and will not mix or commingle such Goods with any property of the Warehouseman or any other person.</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Warehouseman represents and warrants that it has not and will not issue any negotiable receipts or documents with respect to Borrower’s Goods in Warehouseman’s possession or control, except to Lender or at Lender’s direction or without Lender’s prior written consent.</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of the charges of any nature owing from Borrower to Warehouseman shall continue to be charged to and paid by Borrower, and Lender shall not be directly or indirectly liable or responsible for any of such charges whether due or to become due. Warehouseman further agrees to notify Lender at its address above in the event that any charges or expenses due from Borrower to Warehouseman with respect to the Goods become past due. Payment of any such charges or expenses by Lender shall be at Lender’s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Provided that Lender complies with this letter agreement, Warehouseman agrees not to hinder or delay Lender in enforcing its rights in and to Borrower’s Goods.</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all or any of Borrower’s Goods in the possession of Warehouseman are protected by insurance carried by Warehouseman, any proceeds received from such insurance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loss to any of such Goods of Borrower, shall be paid jointly to Borrower and Lender.</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letter agreement shall be binding upon the successors and assigns of Warehouseman, Lender and Borrower. This letter agreement shall be governed by the laws of the State of [state]. This agreement shall continue without any change or modification until Lender has given written notification to Warehouseman that this letter agreement is terminated, which notification need only be signed by Lender.</w:t>
      </w:r>
    </w:p>
    <w:p>
      <w:pPr/>
    </w:p>
    <w:p>
      <w:pPr>
        <w:keepNext w:val="0"/>
        <w:spacing w:before="120" w:after="0" w:line="260" w:lineRule="exact"/>
        <w:ind w:left="360" w:right="0" w:firstLine="0"/>
        <w:jc w:val="left"/>
      </w:pPr>
      <w:r>
        <w:rPr>
          <w:rFonts w:ascii="Times New Roman" w:hAnsi="Times New Roman" w:eastAsia="Times New Roman" w:cs="Times New Roman"/>
          <w:b/>
          <w:sz w:val="24"/>
        </w:rPr>
        <w:t>Lender:</w:t>
      </w:r>
    </w:p>
    <w:p>
      <w:pPr>
        <w:keepNext w:val="0"/>
        <w:spacing w:before="120" w:after="0" w:line="260" w:lineRule="exact"/>
        <w:ind w:left="360" w:right="0" w:firstLine="0"/>
        <w:jc w:val="left"/>
      </w:pPr>
      <w:r>
        <w:rPr>
          <w:rFonts w:ascii="Times New Roman" w:hAnsi="Times New Roman" w:eastAsia="Times New Roman" w:cs="Times New Roman"/>
          <w:b w:val="0"/>
          <w:sz w:val="24"/>
        </w:rPr>
        <w:t>[Lender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Borrower:</w:t>
      </w:r>
    </w:p>
    <w:p>
      <w:pPr>
        <w:keepNext w:val="0"/>
        <w:spacing w:before="120" w:after="0" w:line="260" w:lineRule="exact"/>
        <w:ind w:left="360" w:right="0" w:firstLine="0"/>
        <w:jc w:val="left"/>
      </w:pPr>
      <w:r>
        <w:rPr>
          <w:rFonts w:ascii="Times New Roman" w:hAnsi="Times New Roman" w:eastAsia="Times New Roman" w:cs="Times New Roman"/>
          <w:b w:val="0"/>
          <w:sz w:val="24"/>
        </w:rPr>
        <w:t>[Borrower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Acknowledged and Agreed:</w:t>
      </w:r>
    </w:p>
    <w:p>
      <w:pPr>
        <w:keepNext w:val="0"/>
        <w:spacing w:before="120" w:after="0" w:line="260" w:lineRule="exact"/>
        <w:ind w:left="360" w:right="0" w:firstLine="0"/>
        <w:jc w:val="left"/>
      </w:pPr>
      <w:r>
        <w:rPr>
          <w:rFonts w:ascii="Times New Roman" w:hAnsi="Times New Roman" w:eastAsia="Times New Roman" w:cs="Times New Roman"/>
          <w:b/>
          <w:sz w:val="24"/>
        </w:rPr>
        <w:t>Warehouseman:</w:t>
      </w:r>
    </w:p>
    <w:p>
      <w:pPr>
        <w:keepNext w:val="0"/>
        <w:spacing w:before="120" w:after="0" w:line="260" w:lineRule="exact"/>
        <w:ind w:left="360" w:right="0" w:firstLine="0"/>
        <w:jc w:val="left"/>
      </w:pPr>
      <w:r>
        <w:rPr>
          <w:rFonts w:ascii="Times New Roman" w:hAnsi="Times New Roman" w:eastAsia="Times New Roman" w:cs="Times New Roman"/>
          <w:b w:val="0"/>
          <w:sz w:val="24"/>
        </w:rPr>
        <w:t>[Warehouseman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