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Warranty Deed with Vendor’s Lien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 xml:space="preserve">NOTICE OF CONFIDENTIALITY RIGHTS: IF YOU ARE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PERSON, YOU MAY REMOVE OR STRIKE ANY OR ALL OF THE FOLLOWING INFORMATION FROM ANY INSTRUMENT THAT TRANSFERS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INTEREST IN REAL PROPERTY BEFORE IT IS FILED FOR RECORDATION IN THE PUBLIC RECORDS: YOUR SOCIAL SECURITY NUMBER OR YOUR DRIVER’S LICENSE NUMBER.</w:t>
      </w:r>
    </w:p>
    <w:p>
      <w:pPr>
        <w:keepNext w:val="0"/>
        <w:spacing w:before="200" w:after="0" w:line="260" w:lineRule="exact"/>
        <w:ind w:left="360" w:right="0" w:firstLine="0"/>
        <w:jc w:val="center"/>
      </w:pPr>
      <w:r>
        <w:rPr>
          <w:rFonts w:ascii="Times New Roman" w:hAnsi="Times New Roman" w:eastAsia="Times New Roman" w:cs="Times New Roman"/>
          <w:b/>
          <w:sz w:val="24"/>
        </w:rPr>
        <w:t>WARRANTY DEED</w:t>
      </w:r>
    </w:p>
    <w:p>
      <w:pPr>
        <w:keepNext w:val="0"/>
        <w:spacing w:before="200" w:after="0" w:line="260" w:lineRule="exact"/>
        <w:ind w:left="360" w:right="0" w:firstLine="0"/>
        <w:jc w:val="center"/>
      </w:pPr>
      <w:r>
        <w:rPr>
          <w:rFonts w:ascii="Times New Roman" w:hAnsi="Times New Roman" w:eastAsia="Times New Roman" w:cs="Times New Roman"/>
          <w:b/>
          <w:sz w:val="24"/>
        </w:rPr>
        <w:t>WITH VENDOR’S LIEN</w:t>
      </w:r>
    </w:p>
    <w:p>
      <w:pPr>
        <w:keepNext w:val="0"/>
        <w:spacing w:before="200" w:after="0" w:line="260" w:lineRule="exact"/>
        <w:ind w:left="360" w:right="0" w:firstLine="0"/>
        <w:jc w:val="both"/>
      </w:pPr>
      <w:r>
        <w:rPr>
          <w:rFonts w:ascii="Times New Roman" w:hAnsi="Times New Roman" w:eastAsia="Times New Roman" w:cs="Times New Roman"/>
          <w:b w:val="0"/>
          <w:sz w:val="24"/>
        </w:rPr>
        <w:t>THAT [grantor(s)], [grantor type/</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person/husband and wife/ as tenants in common/entity type] (“</w:t>
      </w:r>
      <w:r>
        <w:rPr>
          <w:rFonts w:ascii="Times New Roman" w:hAnsi="Times New Roman" w:eastAsia="Times New Roman" w:cs="Times New Roman"/>
          <w:b/>
          <w:sz w:val="24"/>
        </w:rPr>
        <w:t>Grantor</w:t>
      </w:r>
      <w:r>
        <w:rPr>
          <w:rFonts w:ascii="Times New Roman" w:hAnsi="Times New Roman" w:eastAsia="Times New Roman" w:cs="Times New Roman"/>
          <w:b w:val="0"/>
          <w:sz w:val="24"/>
        </w:rPr>
        <w:t>”) of the County of [county], State of Texas for and in consideration of the sum of Ten and No/100 Dollars ($10.00) cash and other good and valuable consideration, the receipt and sufficiency of which are hereby acknowledged, paid by [grantee], (“</w:t>
      </w:r>
      <w:r>
        <w:rPr>
          <w:rFonts w:ascii="Times New Roman" w:hAnsi="Times New Roman" w:eastAsia="Times New Roman" w:cs="Times New Roman"/>
          <w:b/>
          <w:sz w:val="24"/>
        </w:rPr>
        <w:t>Grantee</w:t>
      </w:r>
      <w:r>
        <w:rPr>
          <w:rFonts w:ascii="Times New Roman" w:hAnsi="Times New Roman" w:eastAsia="Times New Roman" w:cs="Times New Roman"/>
          <w:b w:val="0"/>
          <w:sz w:val="24"/>
        </w:rPr>
        <w:t>”), whose current address is [address], HAS GRANTED, SOLD, and CONVEYED, and by these presents DOES GRANT, SELL, and CONVEY unto Grantee all of that certain real property situated in [county] County, Texas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described as follows: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[lot number], [block number], of [addition name],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 to the City of [city], [county] County, Texas, according to the map or plat thereof recorded in Volume [volume number], Page [page number], of the Map Records of [county] County, Texas. </w:t>
      </w:r>
      <w:r>
        <w:rPr>
          <w:rFonts w:ascii="Times New Roman" w:hAnsi="Times New Roman" w:eastAsia="Times New Roman" w:cs="Times New Roman"/>
          <w:b/>
          <w:sz w:val="24"/>
        </w:rPr>
        <w:t>a</w:t>
      </w:r>
      <w:r>
        <w:rPr>
          <w:rFonts w:ascii="Times New Roman" w:hAnsi="Times New Roman" w:eastAsia="Times New Roman" w:cs="Times New Roman"/>
          <w:b w:val="0"/>
          <w:sz w:val="24"/>
        </w:rPr>
        <w:t>/k/</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[physical address].</w:t>
      </w:r>
    </w:p>
    <w:p>
      <w:pPr>
        <w:keepNext w:val="0"/>
        <w:spacing w:before="200" w:after="0" w:line="260" w:lineRule="exact"/>
        <w:ind w:left="360" w:right="0" w:firstLine="0"/>
        <w:jc w:val="both"/>
      </w:pPr>
      <w:r>
        <w:rPr>
          <w:rFonts w:ascii="Times New Roman" w:hAnsi="Times New Roman" w:eastAsia="Times New Roman" w:cs="Times New Roman"/>
          <w:b w:val="0"/>
          <w:sz w:val="24"/>
        </w:rPr>
        <w:t>This conveyance is subject to all restrictive covenants, easements, and zoning ordinances, if any, affecting the above described property.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It is understood and agreed that Grantee herein accepts the property and improvements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 is” condition.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It is expressly agreed that the vendor’s lien and superior title to the Property are retained against the Property until Grantee has paid in full that certain Note dated of even date herewith in the maximum principal amount of [loan amount] executed by Grantee and payable to [lender]. The said vendor’s lien and superior title are hereby transferred, assigned, sold, and conveyed to [lender] without recourse on, or warranty by Grantor, and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first-lien deed of trust of even date from Grantee to [trustee], Trustee.</w:t>
      </w:r>
    </w:p>
    <w:p>
      <w:pPr>
        <w:keepNext w:val="0"/>
        <w:spacing w:before="200" w:after="0" w:line="260" w:lineRule="exact"/>
        <w:ind w:left="360" w:right="0" w:firstLine="0"/>
        <w:jc w:val="both"/>
      </w:pPr>
      <w:r>
        <w:rPr>
          <w:rFonts w:ascii="Times New Roman" w:hAnsi="Times New Roman" w:eastAsia="Times New Roman" w:cs="Times New Roman"/>
          <w:b w:val="0"/>
          <w:sz w:val="24"/>
        </w:rPr>
        <w:t>TO HAVE AND TO HOLD the above described premises, together will all and singular the rights and appurtenances thereto in anywise belonging unto the said Grantee, its heirs, executors, and administrators forever and Grantor does hereby bind itself, successors, and assigns, to Warrant and Forever Defend, all and singular the said premises unto the said Grantee, its heirs, executors, and administrators, against every person whomsoever lawfully claiming, or to claim the same, or any part thereof.</w:t>
      </w:r>
    </w:p>
    <w:p>
      <w:pPr>
        <w:keepNext w:val="0"/>
        <w:spacing w:before="200" w:after="0" w:line="260" w:lineRule="exact"/>
        <w:ind w:left="360" w:right="0" w:firstLine="0"/>
        <w:jc w:val="both"/>
      </w:pPr>
      <w:r>
        <w:rPr>
          <w:rFonts w:ascii="Times New Roman" w:hAnsi="Times New Roman" w:eastAsia="Times New Roman" w:cs="Times New Roman"/>
          <w:b w:val="0"/>
          <w:sz w:val="24"/>
        </w:rPr>
        <w:t>EXECUTED to be effective as of [date].</w:t>
      </w:r>
    </w:p>
    <w:p>
      <w:pPr>
        <w:keepNext w:val="0"/>
        <w:spacing w:before="200" w:after="0" w:line="260" w:lineRule="exact"/>
        <w:ind w:left="360" w:right="0" w:firstLine="0"/>
        <w:jc w:val="center"/>
      </w:pPr>
      <w:r>
        <w:rPr>
          <w:rFonts w:ascii="Times New Roman" w:hAnsi="Times New Roman" w:eastAsia="Times New Roman" w:cs="Times New Roman"/>
          <w:b w:val="0"/>
          <w:sz w:val="24"/>
        </w:rPr>
        <w:t>[Signature on following page]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ACKNOWLEDGED before me on [date], [year], by [grantor], [individual/entity type].</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Texas</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 [date]</w:t>
      </w:r>
    </w:p>
    <w:p>
      <w:pPr>
        <w:keepNext w:val="0"/>
        <w:spacing w:before="200" w:after="0" w:line="260" w:lineRule="exact"/>
        <w:ind w:left="360" w:right="0" w:firstLine="0"/>
        <w:jc w:val="both"/>
      </w:pPr>
      <w:r>
        <w:rPr>
          <w:rFonts w:ascii="Times New Roman" w:hAnsi="Times New Roman" w:eastAsia="Times New Roman" w:cs="Times New Roman"/>
          <w:b w:val="0"/>
          <w:sz w:val="24"/>
        </w:rPr>
        <w:t>[seal] [expiration date]</w:t>
      </w:r>
    </w:p>
    <w:p>
      <w:pPr>
        <w:keepNext w:val="0"/>
        <w:spacing w:before="200" w:after="0" w:line="260" w:lineRule="exact"/>
        <w:ind w:left="360" w:right="0" w:firstLine="0"/>
        <w:jc w:val="both"/>
      </w:pPr>
      <w:r>
        <w:rPr>
          <w:rFonts w:ascii="Times New Roman" w:hAnsi="Times New Roman" w:eastAsia="Times New Roman" w:cs="Times New Roman"/>
          <w:b w:val="0"/>
          <w:sz w:val="24"/>
        </w:rPr>
        <w:t>Once recorded 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