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Washington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Title 11 RCW (Probate and Trust Law)</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Washington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Washington</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