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THE WILL OF [testator name]</w:t>
      </w:r>
    </w:p>
    <w:p>
      <w:pPr>
        <w:keepNext w:val="0"/>
        <w:spacing w:before="120" w:after="0" w:line="260" w:lineRule="exact"/>
        <w:ind w:left="720" w:right="0" w:firstLine="240"/>
        <w:jc w:val="left"/>
      </w:pPr>
      <w:r>
        <w:rPr>
          <w:rFonts w:ascii="Times New Roman" w:hAnsi="Times New Roman" w:eastAsia="Times New Roman" w:cs="Times New Roman"/>
          <w:b w:val="0"/>
          <w:sz w:val="24"/>
        </w:rPr>
        <w:t>I, [testator name], of [city], Michigan declare this to be my Last Will and Testament, hereby revoking any and all other Wills and Codicils that I previously have executed.</w:t>
      </w:r>
    </w:p>
    <w:p>
      <w:pPr>
        <w:keepNext w:val="0"/>
        <w:spacing w:before="120" w:after="0" w:line="260" w:lineRule="exact"/>
        <w:ind w:left="720" w:right="0" w:firstLine="0"/>
        <w:jc w:val="left"/>
      </w:pPr>
      <w:r>
        <w:rPr>
          <w:rFonts w:ascii="Times New Roman" w:hAnsi="Times New Roman" w:eastAsia="Times New Roman" w:cs="Times New Roman"/>
          <w:b w:val="0"/>
          <w:sz w:val="24"/>
        </w:rPr>
        <w:t>FIRST: Definitions and Designation of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reference to my husband shall mean [spouse name].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nominate and appoint [personal representative name] to serve as my Personal Representative. If [personal representative name] for any reason fails to qualify or continue as my Personal Representative, I nominate and appoint [alternate personal representative name] as my Personal Representative. Any reference to my “Personal Representative,” whether in the singular or plural, is intended to refer to such person or persons to whom letters of authority are granted after my death. My Personal Representative may serve without bond or upon filing such nominal bond as may be required by law or court rules.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nominate and appoint [first trustee name] and [second trustee name] to be the Trustees of any trust created herein. Any reference to my “Trustee,” whether in the singular or plural, is intended to refer to such person or persons then acting as Trustee of any trust hereunder. Any Trustee may serve without bond or upon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nominate and appoint [first guardian name] and [second guardian name] or the survivor or them, to be the guardians, and, if necessary, conservators, of my minor children if my husband does not survive me.</w:t>
      </w:r>
    </w:p>
    <w:p>
      <w:pPr>
        <w:keepNext w:val="0"/>
        <w:spacing w:before="120" w:after="0" w:line="260" w:lineRule="exact"/>
        <w:ind w:left="720" w:right="0" w:firstLine="0"/>
        <w:jc w:val="left"/>
      </w:pPr>
      <w:r>
        <w:rPr>
          <w:rFonts w:ascii="Times New Roman" w:hAnsi="Times New Roman" w:eastAsia="Times New Roman" w:cs="Times New Roman"/>
          <w:b w:val="0"/>
          <w:sz w:val="24"/>
        </w:rPr>
        <w:t>SECOND: Payment of Debts, Taxes, and Expenses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direct that there shall be paid out of my residuary estate all claims legally enforceable against my estate, funeral and administration expenses, together with all estate, inheritance, and other similar taxes imposed upon or with respect to any property, or the interest of any beneficiary therein, which is required to be included in my gross estate for such tax purposes, whether or not such property (or any interest therein)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subject to probate. I further direct that my Personal Representative shall not require that any part of such taxes be recovered from, paid by, or apportioned between or among the recipients of, or those interested in, any such property, provided that in the event that any portion of any trust created for my benefit by persons other than me shall be included in my estate, my Personal Representative shall demand that the trustee of such trust or trusts pay to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additional estate, inheritance, succession, or other similar tax imposed upon my estate by reason of the inclusion of such interest.</w:t>
      </w:r>
    </w:p>
    <w:p>
      <w:pPr>
        <w:keepNext w:val="0"/>
        <w:spacing w:before="120" w:after="0" w:line="260" w:lineRule="exact"/>
        <w:ind w:left="720" w:right="0" w:firstLine="0"/>
        <w:jc w:val="left"/>
      </w:pPr>
      <w:r>
        <w:rPr>
          <w:rFonts w:ascii="Times New Roman" w:hAnsi="Times New Roman" w:eastAsia="Times New Roman" w:cs="Times New Roman"/>
          <w:b w:val="0"/>
          <w:sz w:val="24"/>
        </w:rPr>
        <w:t>THIRD: Tangible Personal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I give all of my personal and household effects, automobiles, and other tangible personal property to my husband, [spouse name], if he survives me. If my husband does not survive me, I give the same in approximately equal shares as determined by my Personal Representative to such of my children as shall survive me.</w:t>
      </w:r>
    </w:p>
    <w:p>
      <w:pPr>
        <w:keepNext w:val="0"/>
        <w:spacing w:before="120" w:after="0" w:line="260" w:lineRule="exact"/>
        <w:ind w:left="720" w:right="0" w:firstLine="0"/>
        <w:jc w:val="left"/>
      </w:pPr>
      <w:r>
        <w:rPr>
          <w:rFonts w:ascii="Times New Roman" w:hAnsi="Times New Roman" w:eastAsia="Times New Roman" w:cs="Times New Roman"/>
          <w:b w:val="0"/>
          <w:sz w:val="24"/>
        </w:rPr>
        <w:t>FOURTH: Other gifts</w:t>
      </w:r>
    </w:p>
    <w:p>
      <w:pPr>
        <w:keepNext w:val="0"/>
        <w:spacing w:before="120" w:after="0" w:line="260" w:lineRule="exact"/>
        <w:ind w:left="1080" w:right="0" w:firstLine="240"/>
        <w:jc w:val="left"/>
      </w:pPr>
      <w:r>
        <w:rPr>
          <w:rFonts w:ascii="Times New Roman" w:hAnsi="Times New Roman" w:eastAsia="Times New Roman" w:cs="Times New Roman"/>
          <w:b w:val="0"/>
          <w:sz w:val="24"/>
        </w:rPr>
        <w:t>I give to [beneficiary name], if [he or she] survives me, the sum of $[amount]. I direct that this gift be distributed as promptly after my death as practicable.</w:t>
      </w:r>
    </w:p>
    <w:p>
      <w:pPr>
        <w:keepNext w:val="0"/>
        <w:spacing w:before="120" w:after="0" w:line="260" w:lineRule="exact"/>
        <w:ind w:left="720" w:right="0" w:firstLine="0"/>
        <w:jc w:val="left"/>
      </w:pPr>
      <w:r>
        <w:rPr>
          <w:rFonts w:ascii="Times New Roman" w:hAnsi="Times New Roman" w:eastAsia="Times New Roman" w:cs="Times New Roman"/>
          <w:b w:val="0"/>
          <w:sz w:val="24"/>
        </w:rPr>
        <w:t>FIFTH: 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give the balance of my residuary estate to my husband, if he survives me by at least [specify number of days, e.g., 30] days.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my husband does not survive me by at least [specify number of days, e.g., 30], the balance of my residuary estate shall be distributed to my Trustee, to be held, administered, and distributed as my Residuary Trust as hereinafter provided. If at the time of my death my Trustee would be required to terminate the Residuary Trust under Article </w:t>
      </w:r>
      <w:r>
        <w:rPr>
          <w:rFonts w:ascii="Times New Roman" w:hAnsi="Times New Roman" w:eastAsia="Times New Roman" w:cs="Times New Roman"/>
          <w:b w:val="0"/>
          <w:sz w:val="24"/>
        </w:rPr>
        <w:t>FIFTH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following, my Personal Representative shall distribute the balance of my residuary estate in accordance with the provisions of Article </w:t>
      </w:r>
      <w:r>
        <w:rPr>
          <w:rFonts w:ascii="Times New Roman" w:hAnsi="Times New Roman" w:eastAsia="Times New Roman" w:cs="Times New Roman"/>
          <w:b w:val="0"/>
          <w:sz w:val="24"/>
        </w:rPr>
        <w:t>FIFTH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Until each child of mine shall have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attained the age of [specify age, e.g., 21] years, and (b) completed such child’s formal education, without any reasonable intention of continuing the same (but in no event beyond my youngest living child’s [specify age, e.g., 25th] birthday), my Trustee shall pay over to or apply for the benefit of such of my children who are then under [specify age, e.g., 21] years of age or are continuing their education so much of the net income (and of the principal if necessary) of the Residuary Trust as in the sole and absolute discretion of my Trustee shall be necessary, desirable, or appropriate to provide for my child’s or children’s health, maintenance, care, support, comfort, and education (including private lower schools, trade school, junior college, college, postgraduate studies, and other programs deemed primarily “educational” by my Trustee). It is my intention to grant complete flexibility and discretion in this respect to my Trustee so tWill (Estate Gifted to Husband, Testamentary “Pot” Trust for Children) (MI)hat, to the extent reasonably practical in the judgment of my Trustee, my younger children shall be provided with the same advantages that may have been provided for any older child or children. I also intend that my Trustee may, but shall not be required to, make such expenditures from the income or principal of the Residuary Trust as my Trustee shall determine to be appropriate for the support and maintenance of such child or children,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spending money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the maintenance, food, and other expenses incurred in the home where such child or children may reside. Any allowances made hereunder shall be within the sole and absolute discretion of my Trustee, who shall at all times have the responsibility and authority to determine the extent to which further studies may be pursued by any of my children at the expense of the Residuary Trust; provided, however, that the Residuary Trust shall not continue beyond my youngest living child’s [specify age, e.g., 25th] birthday.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in the sole and absolute discretion of my Trustee, any of my children or other descendants has any financial need arising from any accident, illness, or other disability, or from circumstances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unusual nature (as determined by my Trustee in my Trustee’s sole and absolute discretion), my Trustee may pay over to or apply for the benefit of such person such amounts from the income of the Residuary Trust, or from the principal thereof if the remaining income is inadequate therefor, as my Trustee may deem to be appropriate for such need. Any such determination shall be binding on all persons interested therein.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net income not distributed may be accumulated in whole or in part and added to the principal of the Residuary Trust or paid over in whole or in part at the end of each year to or for the benefit of such one or more of my children and other descendants as my Trustee may determine to be appropriate, without the necessity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or pro rata distribution and without the necessity of payments being made to more than one person or to any person.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At such time as all of my children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attained the age of [specify age, e.g., 21] years or died prior thereto, and (b) completed their respective educations to the extent that such education could be continued as provided in Article </w:t>
      </w:r>
      <w:r>
        <w:rPr>
          <w:rFonts w:ascii="Times New Roman" w:hAnsi="Times New Roman" w:eastAsia="Times New Roman" w:cs="Times New Roman"/>
          <w:b w:val="0"/>
          <w:sz w:val="24"/>
        </w:rPr>
        <w:t>FIFTH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the Residuary Trust, including any accumulated income, then shall terminate and shall be divided into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equal shares so that one such equal share shall be paid over and delivered to each then living child of mine and one such equal share shall be paid over and delivered to the then living descendants, by right of representation, of any deceased child. In making such division, the Trustee shall not treat any payment prior to such division made from the principal of the Residuary Trust to or on behalf of any child or descendant of mine as above permitted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or charge the same against the share of such child or such child’s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the principal sum of the Residuary Trust shall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who shall not have attained the age of [specify age, e.g., 21] years, such portion shall forthwith vest in such beneficiary, but notwithstanding any of the foregoing provisions, my Trustee shall retain such portion in trust for the benefit of such beneficiary, with all of the investment and administrative powers herein conferred upon my Trustee. My Trustee shall pay to or for the benefit of such beneficiary so much of the net income and principal of such portion as my Trustee, in my Trustee’s absolute discretion, shall consider reasonably necessary to provide for the comfortable support, maintenance, education, and welfare of such beneficiary, and shall accumulate the remainder of such income, if any, and add it to the principal of such portion until such beneficiary shall attain the age of [specify age, e.g., 21] years, whereupon my Trustee shall distribute the entire remaining principal of such portion to such beneficiary. If the beneficiary shall die prior to attaining the age of [specify age, e.g., 21] years, his or her remaining trust shall be paid to his or her estate.</w:t>
      </w:r>
    </w:p>
    <w:p>
      <w:pPr>
        <w:keepNext w:val="0"/>
        <w:spacing w:before="120" w:after="0" w:line="260" w:lineRule="exact"/>
        <w:ind w:left="720" w:right="0" w:firstLine="0"/>
        <w:jc w:val="left"/>
      </w:pPr>
      <w:r>
        <w:rPr>
          <w:rFonts w:ascii="Times New Roman" w:hAnsi="Times New Roman" w:eastAsia="Times New Roman" w:cs="Times New Roman"/>
          <w:b w:val="0"/>
          <w:sz w:val="24"/>
        </w:rPr>
        <w:t>SIXTH: Replacement of Trustee; Powers of Trustee; Administration of Trust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children (with the guardians who from time to time are acting as such voting on behalf of my minor children) may from time to time, regardless of by whom the appointment originally was made: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remove any corporate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remove any individual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 and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individual Trustee (as well as to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whenever any individual Trustee shall die or otherwise fail to act or continue as such); provided, however, that such substitute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someone who is,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or any trust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Trustee removed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of the Trustee’s accounts and shall be discharged upon such settlement of the Trustee’s accounts and upon delivery of all trust assets in the Trustee’s possession to the Trustee’s successor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 such time as there for any reason shall be no individual Trustee acting as such, the corporate Trustee shall act as sole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addition to and not in limitation of all powers, authority, and discretion granted to any Trustee by common law, statute, or under any rule of court, I hereby expressly authorize and empower my Trustee in my Trustee’s sole and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invest, reinvest in, and retain, whether originally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or subsequently acquired, such stocks, bonds, or other property, real or personal, including options on securities and uninsured money market funds, as my Trustee may consider advisable or proper, from time to time, without application to or the approval of any court and without being restricted as to the character of any investment by any statute or rule of law or court governing investments by fiduciaries;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sell, lease (without regard to the possible termination of the trust), improve, partition, mortgage, exchange, or otherwise deal with any and all property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trust as my Trustee may deem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vote in person or by proxy with respect to any shares of stock or other securities held by my Trustee, for any purpose, and to take any other action which, my Trustee may deem necessary or proper in connection therewith; and to hold investments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make divisions or distributions of the assets of any trust in money or in kind, or partly in money and partly in kind, and to allocate to any such trust property different in kind from that allocated to any other part; and except as otherwise specifically provided, the judgment and any determination of my Trustee in connection therewith, including any decision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non-distribution and any decision regarding the values assigned to various assets, shall be binding and conclusive on all persons interested;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retain any property (whether or not income producing) which I may own at the time of my death until such time as my Trustee may deem it desirable to dispose thereof;</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borrow money for any purpose connected with the protection, preservation, or improvement of any trust, and in connection therewith to create one or more mortgages on, or pledges of, any part or all of the property included in such trust, whenever the same shall be deemed appropriate by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pay, compromise, modify, renew, adjust, submit to arbitration, release, or otherwise deal with any claims or demands of any trust against others or of others against such trust as my Trustee shall deem advisable, and to make any payments in connection therewith;</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divide any trust created under this Agreement into two or more separate trusts and to allocate assets between or among them in order to produce trusts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tax inclusion ratio of zero or one, to segregate assets for administrative purposes, or to fulfill other trust objectives; and</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execute, acknowledge, and deliver any and all written instruments which my Trustee may deem advisable to carry out any of the foregoing powers, including the power to indicate any division or distribution of any trust by deeds or other writings or instruments recorded among the public records of any jurisdiction where any such property may be located. No party to any such instrument in writing signed by my Trustee shall be bound to see to the application by my Trustee of any money or other property paid and delivered to them pursuant to the terms of such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To the extent permitted by law, administration of any trust hereunder shall proceed expeditiously and without court supervision. My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(or more frequent) account and may render, at any other time, including at the time of the death, resignation, or removal of any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account of my Trustee’s administration to the presently vested beneficiaries. Unless written objections are delivered to my Trustee within ninety (90) days of the mailing of any such account to the presently vested beneficiaries, such accounting shall bind all persons then having or thereafter acquiring or claiming any interest in any trust,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 with respect to all matters set forth in the account as fully and to the same extent as though the account had been judicially settled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in which all persons having, acquiring, or claiming any interest were duly made parties and were duly represented.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Substitute or successor Trustees hereunder shall have all the rights, powers, discretion, duties, and responsibilities, as well as the limitations thereof, granted to or imposed upon my Trustee herein named. Such Trustees shall not be liable for the acts of their predecessors.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property and assets of all trusts created hereunder shall be held in the sole custody and possession of any corporate Trustee.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Trustee shall have the further power to make payments of any income or principal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 to such person; (ii) to the individual who is, in the judgment of my Trustee, in proper charge of such person, regardless of whether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to that effect; (iii)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to be held under the Michigan Uniform Gifts to Minors Act; or (iv) by paying or applying any part or all thereof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benefit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behalf. Payment may be made without any necessity to account for, qualify in, or seek the approval of any court, and any such payments made in good faith shall be deemed proper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of my Trustee.</w:t>
      </w:r>
    </w:p>
    <w:p>
      <w:pPr>
        <w:keepNext w:val="0"/>
        <w:spacing w:before="120" w:after="0" w:line="260" w:lineRule="exact"/>
        <w:ind w:left="720" w:right="0" w:firstLine="0"/>
        <w:jc w:val="left"/>
      </w:pPr>
      <w:r>
        <w:rPr>
          <w:rFonts w:ascii="Times New Roman" w:hAnsi="Times New Roman" w:eastAsia="Times New Roman" w:cs="Times New Roman"/>
          <w:b w:val="0"/>
          <w:sz w:val="24"/>
        </w:rPr>
        <w:t>SEVENTH: Spendthrift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Except to the extent that I may have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explicit provision to the contrary, my Trustee shall pay all amounts of income and principal payable hereunder to any person into the hands of such person and not unto any other person or entity whatsoever, whether claiming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authority or otherwise; nor may any payments be anticipated by any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to the credit of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designated by such beneficiary in writing shall be deemed to be the equivalent of payment into the hands of such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conferring discretion upon my Trustee in other portions of this Will, it has been my intention that my Trustee shall have sole and absolute discretion with respect to making or failing to make payment to or on behalf of any descendant of mine, to the end that no creditors, including any state or federal agencies who may furnish services, payments, or benefits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have any right to any of the income or principal of any trust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EIGHTH: Powers of Personal Representative and Administrative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shall have all powers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personal representative under Michigan law (whether my estate is supervised or unsupervised) and all powers granted to my Trustee in Article </w:t>
      </w:r>
      <w:r>
        <w:rPr>
          <w:rFonts w:ascii="Times New Roman" w:hAnsi="Times New Roman" w:eastAsia="Times New Roman" w:cs="Times New Roman"/>
          <w:b w:val="0"/>
          <w:sz w:val="24"/>
        </w:rPr>
        <w:t>SIXTH</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is authorized to execute on my behalf or on behalf of my estate any joint tax return which may be filed jointly with my spouse or the Personal Representative of my spouse.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shall have, in addition to any other powers, the specific powers to invest, reinvest, sell, mortgage, or otherwise dispose of any part or all of my estate, without the necessity of obtaining prior or subsequent court approval.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Distributions may be made in cash or in kind (and if in kind, may be made non pro rata) in the discretion of my Personal Representative.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 [testator name], the Testator, sign my name to this Will, consisting of [number of pages] typewritten pages, with all pages being dated and initialed by me for identification on this date.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and that I am 18 years of age or older, of sound mind, and under no constraint or undue influence.</w:t>
      </w:r>
    </w:p>
    <w:p>
      <w:pPr>
        <w:keepNext w:val="0"/>
        <w:spacing w:before="200" w:after="0" w:line="260" w:lineRule="exact"/>
        <w:ind w:left="360" w:right="0" w:firstLine="0"/>
        <w:jc w:val="both"/>
      </w:pPr>
      <w:r>
        <w:rPr>
          <w:rFonts w:ascii="Times New Roman" w:hAnsi="Times New Roman" w:eastAsia="Times New Roman" w:cs="Times New Roman"/>
          <w:b w:val="0"/>
          <w:sz w:val="24"/>
        </w:rPr>
        <w:t>Date: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 typed name]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the undersigned,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the document, swearing that all of the following statements are true: the individual, [testator name], signing this document as the testator executes the document as his Will, signs it willingly or directs another to sign for his, and executes it as his voluntary act for the purposes expressed in this Will; each of us, in the testator’s presence, signs this Will as witness to the testator’s signing; and, to the best of our knowledge, the testator is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typed name]</w:t>
      </w:r>
    </w:p>
    <w:p>
      <w:pPr>
        <w:keepNext w:val="0"/>
        <w:spacing w:before="200" w:after="0" w:line="260" w:lineRule="exact"/>
        <w:ind w:left="360" w:right="0" w:firstLine="0"/>
        <w:jc w:val="left"/>
      </w:pPr>
      <w:r>
        <w:rPr>
          <w:rFonts w:ascii="Times New Roman" w:hAnsi="Times New Roman" w:eastAsia="Times New Roman" w:cs="Times New Roman"/>
          <w:b w:val="0"/>
          <w:sz w:val="24"/>
        </w:rPr>
        <w:t>STATE OF MICHIGAN</w:t>
      </w:r>
    </w:p>
    <w:p>
      <w:pPr>
        <w:keepNext w:val="0"/>
        <w:spacing w:before="200" w:after="0" w:line="260" w:lineRule="exact"/>
        <w:ind w:left="360" w:right="0" w:firstLine="0"/>
        <w:jc w:val="left"/>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left"/>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Sworn to and signed in my presence by [testator name], the testator, and sworn to and signed in my presence by [first witness name] and [second witness name], witnesses,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720" w:right="0" w:firstLine="0"/>
        <w:jc w:val="left"/>
      </w:pPr>
      <w:r>
        <w:rPr>
          <w:rFonts w:ascii="Times New Roman" w:hAnsi="Times New Roman" w:eastAsia="Times New Roman" w:cs="Times New Roman"/>
          <w:b w:val="0"/>
          <w:sz w:val="24"/>
        </w:rPr>
        <w:t>Acting in [county name] County, Michigan</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[expiration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