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[spouse/partner]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Mississippi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Executor or Trustee shall act, including, but not limited to, the powers contained in the Mississippi Uniform Trust Code, Miss. Code Ann. § 91-8-801 et seq., or any successor statute thereto,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Mississippi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Mississippi.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Mississippi</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