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108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a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200" w:after="0" w:line="260" w:lineRule="exact"/>
        <w:ind w:left="1080" w:right="0" w:firstLine="0"/>
        <w:jc w:val="both"/>
      </w:pPr>
      <w:r>
        <w:rPr>
          <w:rFonts w:ascii="Times New Roman" w:hAnsi="Times New Roman" w:eastAsia="Times New Roman" w:cs="Times New Roman"/>
          <w:b w:val="0"/>
          <w:sz w:val="24"/>
        </w:rPr>
        <w:t>I am married to [name of spouse] and any reference to my spouse shall be to [name of spouse].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 have [number (e.g., four)] children, namely, [names of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Additionally, for all purposes under this Will, my [stepchildren/ stepdaughter/stepson], [name(s) of stepchildren] shall be deemed to be my [child/children], and [that child's / those children's] issue shall be deemed to be my issue.]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Any reference to my children shall be to [name(s) of children and stepchildren, if applicable], and any children after-born or adopted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hereunder), funeral expenses, and expenses of the administration of my estate, shall be paid without reimbursement from any party out of my Residuary Estate, as defined below. My Personal Representative shall have complete discretion in deciding which particular properties are to be used for payment of debts, taxes, and other obligations pursuant to this paragraph.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a result of my death, but only to the extent imposed upon property passing under my Will, together with interest and penalties on those taxes, shall be charged against and paid without apportionment out of my Residuary Estate as an administration expense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except that property allocated to the Marital Trust hereunder shall not be used to pay the preceding items, unless all other assets constituting my Residuary Estate have been exhausted].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a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a written statement or list identifying certain articles of tangible personal property, as defined below, and the persons to whom I give such tangible personal property. If I do leave such a written statement or list, I request my Personal Representative to distribute the tangible personal property listed therein as if the terms of the written statement or list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Personal Representative's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a separate writing to my spouse, [name of spouse], if my spouse shall survive me. If my spouse shall not survive me, then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a trade or business, ordinary currency and cash, or bullion.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does not survive me,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Personal Representative to make the decision. If, in the sole judgment of my Personal Representative, any such beneficiary is too young to make a prudent selection, I authorize my Personal Representative to make a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a minor at the time of delivery of any articles, I authorize my Personal Representative, in the Personal Representative's discretion, to deliver the articles either directly to the beneficiary, or to the beneficiary's guardian, or to the person having the care and custody of the beneficiary, and a duly executed receipt from the beneficiary or guardian or other person shall constitute a complete acquittance to my Personal Representative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Personal Representative, in the Personal Representative's sole discretion, may sell, donate, or otherwise dispose of any articles not selected, and the sale proceeds, if any, shall be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an individual under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at such individual's residence or place of business shall be paid by [my Personal Representative as an administration expense / 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Personal Representative shall make a reasonable effort to sell such property (the extent of said reasonable effort being in the Personal Representative's sole discretion), with the proceeds of any sold items added to my Residuary Estate, and to then donate or discard any remaining property, in the Personal Representative's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my spouse, if my spouse survives me.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my spouse survives me and if my spouse or the personal representative of my spouse's estate shall disclaim all or any part of the bequest under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I give all the disclaimed property to my Personal Representative, hereinafter named, to hold pursuant to the terms and conditions of the Disclaimer Trust provisions, set forth below applicable to the Disclaimer Trust. However, if my spouse also disclaims an interest in all or any portion of the Disclaimer Trust, that disclaimed interest shall be administered and distributed as if my spouse predeceased me.]</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fails to survive me, my Residuary Estate shall be divided into equal separate shares so as to provide one share for each child who survives me, and one share for each child of mine who predeceases me with issue then living, to be divided [distribution method (e.g., per capita at each generation or per stirpes)] among such issue. Each share so provided for a child or issue of a deceased child shall be distributed outright to such beneficiary. Notwithstanding the foregoing, if any such child or issue of a deceased child is a minor at my death, such share shall be distributed in accordance with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and I shall die under circumstances that there is not sufficient evidence to determine the order of our deaths, then it shall be presumed that I [predeceased/survived] my spouse and my estate shall be administered and distributed, in all respects, in accordance with this presumption.</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no person designated in this Will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Arkansas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3.5.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or a trust created hereunder, if applicable, is a minor, or it appears to the Personal Representative or Trustee that any beneficiary is incapacitated, incompetent, or for any other reason not able to receive payments or make intelligent or responsible use of the payments, then the Personal Representative or Trustee, in lieu of making direct payments to the beneficiary, may continue to hold the property which the minor is entitled, or make payments (1) to the beneficiary's conservator or guardian; (2) to the beneficiary's custodian under the Uniform Gifts to Minors Act or Uniform Transfers to Minors Act of any state (including a custodian selected by the Personal Representative) to be held for the maximum period of time permitted by law; (3) to one or more suitable persons as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a relative of or a person residing with the beneficiary, to be used for the beneficiary's benefit; (4) to any other person, firm, or agency for services rendered or to be rendered for the beneficiary's assistance or benefit; or (5) to an account in the beneficiary's name. The receipt of payments by any of the foregoing shall constitute a sufficient discharge of the Personal Representative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PERSONAL REPRESENTATIVES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personal representative to testator], [name of personal representative], as Personal Representative of my Will. Should [name of personal representative] be unwilling or unable to serve as Personal Representative, or shall at any point cease to serve as Personal Representative, I nominate and appoint my [relationship of first successor personal representative to testator], [name of first successor personal representative], to serve as first successor Personal Representative of my Will. If [name of first successor personal representative] shall be unable or unwilling to serve, I nominate and appoint my [relationship of second successor personal representative to testator], [name of second successor personal representative], to serve as second successor Personal Representative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personal representative] shall be unable or unwilling to serve, I nominate and appoint as third successor Personal Representative,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appoint my [relationship to testator], [name of trustee], as Trustee of any and all trusts created hereunder. If for any reason [name of trustee] fails to become or ceases to act as Trustee, I appoint my [relationship to testator], [name of successor trustee], to serve as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 co-Trustee may be appointed by a then serving Trustee (the "appointing Trustee") at any time when only one Trustee is serving. A co-Trustee so appointed hereunder shall serve only while the appointing Trustee serves.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last acting sole Trustee for whom there is no named successor, whether named hereunder or named pursuant to procedures prescribed hereunder for the selection of successors, may designate an institution with fiduciary trust powers as successor Trustee, to succeed such individual sole Trustee in the event that such Trustee shall cease to act as Trustee for any reason whatsoever.</w:t>
      </w:r>
    </w:p>
    <w:p>
      <w:pPr>
        <w:keepNext w:val="0"/>
        <w:spacing w:before="120" w:after="0" w:line="260" w:lineRule="exact"/>
        <w:ind w:left="1080" w:right="0" w:firstLine="0"/>
        <w:jc w:val="left"/>
      </w:pPr>
      <w:r>
        <w:rPr>
          <w:rFonts w:ascii="Times New Roman" w:hAnsi="Times New Roman" w:eastAsia="Times New Roman" w:cs="Times New Roman"/>
          <w:b w:val="0"/>
          <w:sz w:val="24"/>
        </w:rPr>
        <w:t>4.5.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a complete vacancy in the office of Trustee of any trust created hereunder or the receipt of a notice of resignation from any Trustee such that a complete vacancy would result, then the oldest beneficiary to whom current trust income shall or may then be distributed, or the natural or legal guardians of such beneficiary, shall have the power to appoint an institution with fiduciary trust powers as Trustee of such trust.</w:t>
      </w:r>
    </w:p>
    <w:p>
      <w:pPr>
        <w:keepNext w:val="0"/>
        <w:spacing w:before="120" w:after="0" w:line="260" w:lineRule="exact"/>
        <w:ind w:left="1080" w:right="0" w:firstLine="0"/>
        <w:jc w:val="left"/>
      </w:pPr>
      <w:r>
        <w:rPr>
          <w:rFonts w:ascii="Times New Roman" w:hAnsi="Times New Roman" w:eastAsia="Times New Roman" w:cs="Times New Roman"/>
          <w:b w:val="0"/>
          <w:sz w:val="24"/>
        </w:rPr>
        <w:t>4.6.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may resign as a Trustee hereunder without prior approval of any court, by delivering to each other Trustee, as the case may be, and to each and every adult beneficiary, a written notice of such resignation. Such resignation shall take effect upon the date stated in the notice, whereupon all duties of the resigning Trustee shall cease, other than the duty to account; a determination that an individual Trustee is incompetent shall be deemed a resignation, by said Trustee, as of the date of that determination.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4.7.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separate trust hereunder may have a different Trustee.</w:t>
      </w:r>
    </w:p>
    <w:p>
      <w:pPr>
        <w:keepNext w:val="0"/>
        <w:spacing w:before="120" w:after="0" w:line="260" w:lineRule="exact"/>
        <w:ind w:left="1080" w:right="0" w:firstLine="0"/>
        <w:jc w:val="left"/>
      </w:pPr>
      <w:r>
        <w:rPr>
          <w:rFonts w:ascii="Times New Roman" w:hAnsi="Times New Roman" w:eastAsia="Times New Roman" w:cs="Times New Roman"/>
          <w:b w:val="0"/>
          <w:sz w:val="24"/>
        </w:rPr>
        <w:t>4.8.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and Trustees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Personal Representative shall mean the person or entity who qualifies as personal representative, whether male or female; personal representative, executor, or administrator; and indicates successor personal representatives.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and Trustees shall receive reasonable compensation for the duties performed in accordance with this instrument and any trusts created hereunder. Reasonable compensation for an individual Personal Representative or Trustee is such fees as, from time to time, are recognized in the area as ordinary and reasonable for the service performed. Reasonable compensation for a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PERSONAL REPRESENTATIVE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the Personal Representative and Trustee, if any, shall have all of the powers conferred by law upon fiduciaries in every jurisdiction in which my Personal Representative or Trustee shall act, including, but not limited to, the powers contained in Ark. Code Ann. § 28-69-304,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defined herein),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an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Arkansas Revised Uniform Fiduciary Access to Digital Assets Act; and any other applicable Federal or state data privacy law or criminal law. In furtherance of providing the broadest and amplest possible digital asset powers, I direct my estate to indemnify and hold harmless any Personal Representative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an interest, and to invest and reinvest in any property, real, or personal, all as the Personal Representative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Personal Representative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Personal Representative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Personal Representative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Personal Representative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Personal Representative or Trustee), and to treat their compensation as an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Personal Representative,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Personal Representative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a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an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Personal Representative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Personal Representative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a distribution to a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a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administration of any trust created hereunder, I direct that:</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a retirement benefit plan, transferring property or funds to the Trustee shall be required to see to the application of such property or funds;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instrument or by law, by filing a written disclaimer with the beneficiaries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 successor Trustee shall not be personally liable for any act or omission of any predecessor Trustee. Any successor Trustee acting hereunder may accept the trust assets delivered to him or her by or on behalf of any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A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instrument to be delivered to or served on the Trustee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may rely on a copy or portion of this Will certified by a notary public to be a true copy or portion thereof. Anyone may rely on any statement of fact certified by anyone who appears from the original copy or portion of this Will or a certified copy or portion thereof to be a Trustee hereunder;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order to avoid the delay and expense incidental to a judicial settlement of the account, the Trustee shall not be required to render any annual accounting, any rule or statute of law to the contrary notwithstanding, and may at any time settle the account by agreement with any adult beneficiary or beneficiaries then receiving the income or entitled to the principal. Such settlement and discharge shall be binding upon all the persons interested in any trust, even if then under a legal disability or unborn and shall have the full force and effect of a final judgment or order of a court of competent jurisdiction in an order or proceeding for the settlement of such account in which jurisdiction was obtained of all necessary and proper parties. Nothing herein, however, shall preclude the Trustee from having its account judicially settled, whenever the Trustee deems such settlement advisable;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a beneficiary surviving another person and there is an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trust shall be a spendthrift trust to the maximum extent permitted by law and no interest in any trust hereunder shall be subject to a beneficiary's liabilities or creditor claims, assignment or anticipation. Notwithstanding the foregoing, no provision of this Article shall prevent the appointment of an interest in a trust through the exercise of a power of appointment;</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Trustees shall determine that a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 to give the beneficiary the maximum possible benefit and enjoyment of all the trust income and principal;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benefits granted to a beneficiary under this instrument shall be the separate property of such beneficiary (as distinguished from marital property, community property, quasi-community property or any other form of property as to which such beneficiary's spouse might have a claim or interest arising out of the marital relationship under the law of any jurisdiction, domestic or foreign). All benefits granted to a beneficiary hereunder shall also be free of any interference from, or control or marital power of, such beneficiary's spouse. For purposes of this paragraph, the term "benefits" shall include real or personal property, tangible or intangible, and the provisions of this paragraph shall apply not only to benefits actually paid to any beneficiary but also to trust property allocated to a trust in which the beneficiary possesses an interest hereunder.</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fact that a Trustee is active in the investment business shall not be deemed a conflict of interest, and purchases and sales of investments may be made through a corporate Trustee or through any firm of which a corporate or individual Trustee is a partner, member, shareholder, proprietor, associate, employee, owner, subsidiary, affiliate, or the like. Property of a trust hereunder may be invested in individual securities, mutual funds, partnerships, private placements, or other forms of investment promoted, underwritten, managed, or advised by a Trustee or such a firm;</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 </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the succeeding Article, any individual or entity serving as a Trustee may, by a signed instrument, and with the consent of any other individual or entity serving as a Trustee, delegate to that other Trustee, all or any portion of the powers, discretions, and duties vested in him by this instrument or by law, including any power, discretion or duty which would not, absent this section, be delegable; provided, however, that this section shall not be construed to permit any power, discretion, or duty to be delegated to a Trustee who is expressly foreclosed from participating in the exercise of such power, discretion or duty pursuant to any provision under this instrument, including but not limited to those described in the succeeding Article, or to permit the delegation of any power discretion or duty specifically reserved to a particular Trustee;</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situs of the trust shall be Arkansas.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a beneficial interest in the trust shall participate in any action described above;</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(other than any Trustee who has a beneficial interest in the trust) may, by an instrument in writing, amend the administrative provisions (including without limitation amendments to minimize taxes, protect assets from a beneficiary's creditors and establish a beneficiary's eligibility for government benefits) of any trust created hereunder in any manner the Trustee determines in its discretion will help achieve my planning goals. The determination of the Trustee as to whether a provision is administrative, and identification of my planning goals, shall be conclusive as to all beneficiaries. No amendment under this Article may increase the class of beneficiaries or give any beneficial interest or economic benefit in any trust to any person not already a beneficiary of the trust; and</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a jurisdiction that has a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a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a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power, in the Trustee's discretion, to terminate any trust created under this Will whenever the fair market value of the trust falls below $[dollar amount (e.g., 50,000)], or becomes so small in relation to the costs of administration as to make continuing administration uneconomical.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provision of this instrument to the contrary,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a Trustee: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provided, however, that a Trustee who is otherwise permitted to make distributions to himself or herself subject to an ascertainable standard for Federal tax purposes under Internal Revenue Code Sec. 2041(b) may exercise such power, unless such power would cause the trust property to be subject to the claims of such Trustee's creditors;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an incidental consequence of the discharge of such Trustee's fiduciary duties; and</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Section with regard to an individual, other than the Trustee, to the extent that such individual could exercise a similar prohibited power in connection with a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under this instrument contains a power proscribed under this Section,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a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a trust, in an individual, trustee or other capacity, may appoint, or remove and appoint, a trustee who is related or subordinate to the beneficiary within the meaning of Internal Revenue Code Section 672(c).</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the Trustee's life held as part of any trust with respect to which such Trustee is acting as one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8.1.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8.2.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A posthumous child shall be considered as living at the death of such child's parent.</w:t>
      </w:r>
    </w:p>
    <w:p>
      <w:pPr>
        <w:keepNext w:val="0"/>
        <w:spacing w:before="120" w:after="0" w:line="260" w:lineRule="exact"/>
        <w:ind w:left="1080" w:right="0" w:firstLine="0"/>
        <w:jc w:val="left"/>
      </w:pPr>
      <w:r>
        <w:rPr>
          <w:rFonts w:ascii="Times New Roman" w:hAnsi="Times New Roman" w:eastAsia="Times New Roman" w:cs="Times New Roman"/>
          <w:b w:val="0"/>
          <w:sz w:val="24"/>
        </w:rPr>
        <w:t>8.3.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8.4.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8.5.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an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8.6.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8.7.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an electronic record in which I have either a right or interest. The term does not include an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a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a tangible medium or that is stored in an electronic or other medium and is retrievable in perceivable form. For any communication related records or data, Digital Assets means both catalogue data and the content of the communications, unless the Personal Representative's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the Testator, sign my name to this instrument on [date of signature], and being first duly sworn, do hereby declare to the undersigned authority that I sign and execute this instrument as my will and that I [sign it willingly or willingly direct another to sign for me],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[name of testator], 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State of Arkansas</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We [name of witness 1] and [name of witness 2], the subscribing witnesses, having been duly sworn, declare to the undersigned that we witnessed the execution of the Will of [name of testator], the Testator; that the said Testator subscribed, published, and declared the same to be the Testator's Will in our presence; that we thereafter subscribed the same as witnesses in the Testator's presence, at the Testator's request, and in the presence of each other; that at the time of the execution of said Will the Testator appeared to be of full age and of sound mind and memory, and not under any restraint nor in any respect incompetent to make a Will; and that we make this affidavit at the Testator's request this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[name of witness 1] and [name of witness 2], witnesses, this [day] day of [month], [year].</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