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[spouse/partner]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Mississippi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including, but not limited to, the powers contained in the Mississippi Uniform Trust Code, Miss. Code Ann. § 91-8-801 et seq., or any successor statute thereto,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Mississippi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Mississippi.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Mississippi</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