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am [married to /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union with] [name of spouse/partner] and any reference to my [spouse/partner] shall be to [name of spouse/partner].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[spouse/partner], [name of spouse/partner], if my [spouse/partner] shall survive me. If my [spouse/partner]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[spouse/partner]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the Executor's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my [spouse/partner], if my [spouse/partner]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executor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 give all the disclaimed property to my Executor, hereinafter named, to hold pursuant to the terms and conditions of the Disclaimer Trust provisions, set forth below applicable to the Disclaimer Trust. However, if my spouse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spouse predeceased me.</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[spouse/partner]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[spouse/partner] and I shall die under circumstances that there is not sufficient evidence to determine the order of our deaths, then it shall be presumed that I [predeceased/survived] my [spouse/partner] and my estate shall be administered and distributed, in all respects, in accordance with this presumption.</w:t>
      </w:r>
    </w:p>
    <w:p>
      <w:pPr>
        <w:keepNext w:val="0"/>
        <w:spacing w:before="120" w:after="0" w:line="260" w:lineRule="exact"/>
        <w:ind w:left="720" w:right="0" w:firstLine="0"/>
        <w:jc w:val="left"/>
      </w:pPr>
      <w:r>
        <w:rPr>
          <w:rFonts w:ascii="Times New Roman" w:hAnsi="Times New Roman" w:eastAsia="Times New Roman" w:cs="Times New Roman"/>
          <w:b w:val="0"/>
          <w:sz w:val="24"/>
        </w:rPr>
        <w:t>3.4.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Delaware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if applicable,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Executor or Trustee that any beneficiary is incapacitated, incompetent, or for any other reason not able to receive payments or make intelligent or responsible use of the payments, then the Executor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Executor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to serve as first successor Executor of my Will. If [name of first successor executor] shall be unable or unwilling to serve, I nominate and appoint my [relationship of second successor executor to testator], [name of second successor executor], to serve as second successor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third successor Executor,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720" w:right="0" w:firstLine="0"/>
        <w:jc w:val="left"/>
      </w:pPr>
      <w:r>
        <w:rPr>
          <w:rFonts w:ascii="Times New Roman" w:hAnsi="Times New Roman" w:eastAsia="Times New Roman" w:cs="Times New Roman"/>
          <w:b w:val="0"/>
          <w:sz w:val="24"/>
        </w:rPr>
        <w:t>4.5.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instrument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720" w:right="0" w:firstLine="0"/>
        <w:jc w:val="left"/>
      </w:pPr>
      <w:r>
        <w:rPr>
          <w:rFonts w:ascii="Times New Roman" w:hAnsi="Times New Roman" w:eastAsia="Times New Roman" w:cs="Times New Roman"/>
          <w:b w:val="0"/>
          <w:sz w:val="24"/>
        </w:rPr>
        <w:t>4.6.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720" w:right="0" w:firstLine="0"/>
        <w:jc w:val="left"/>
      </w:pPr>
      <w:r>
        <w:rPr>
          <w:rFonts w:ascii="Times New Roman" w:hAnsi="Times New Roman" w:eastAsia="Times New Roman" w:cs="Times New Roman"/>
          <w:b w:val="0"/>
          <w:sz w:val="24"/>
        </w:rPr>
        <w:t>4.7.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720" w:right="0" w:firstLine="0"/>
        <w:jc w:val="left"/>
      </w:pPr>
      <w:r>
        <w:rPr>
          <w:rFonts w:ascii="Times New Roman" w:hAnsi="Times New Roman" w:eastAsia="Times New Roman" w:cs="Times New Roman"/>
          <w:b w:val="0"/>
          <w:sz w:val="24"/>
        </w:rPr>
        <w:t>4.8.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Executor shall mean the person or entity who qualifies as executor, whether male or female, executor or administrator, and indicates successor executors.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conferred by law upon fiduciaries in every jurisdiction in which my Executor or Trustee shall act, including, but not limited to, the powers afforded them under Delaware law,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Delaware Fiduciary Access to Digital Assets and Digital Accounts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thereof. Anyone may rely on any statement of fact certified by anyone who appears from the original copy or portion of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situs of the trust shall be Delaware.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otherwise permitted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Internal Revenue Code Section 672(c).</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8.2.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8.3.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8.4.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8.5.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8.6.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8.7.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Before me, the subscriber, on this day personally appeared, [testator name], [name of witness 1] and [name of witness 2], known to me to be the testator and the witnesses, respectively, whose names are signed to the attached or foregoing instrument and, all of these persons being by me first duly sworn [name of testator], the Testator, declared to me and to the witnesses in my presence that the instrument is the Testator's Last Will and that had willingly signed or directed another to sign for the Testator, and that the Testator executed it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and voluntary act for the purposes therein expressed; and each of the witnesses stated to me, in the presence and hearing of the Testator, that the witness signed the will as witness and that to the best of the witness' knowledge the Testator was eighteen years of age or over,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 Testator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 Witness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Subscribed, sworn and acknowledged before me by [name of testator], the Testator, subscribed and sworn before me by [name of witness 1] and [name of witness 2], witnesses, this [day] day of [month], </w:t>
      </w:r>
      <w:r>
        <w:rPr>
          <w:rFonts w:ascii="Times New Roman" w:hAnsi="Times New Roman" w:eastAsia="Times New Roman" w:cs="Times New Roman"/>
          <w:b/>
          <w:sz w:val="24"/>
        </w:rPr>
        <w:t>A</w:t>
      </w:r>
      <w:r>
        <w:rPr>
          <w:rFonts w:ascii="Times New Roman" w:hAnsi="Times New Roman" w:eastAsia="Times New Roman" w:cs="Times New Roman"/>
          <w:b w:val="0"/>
          <w:sz w:val="24"/>
        </w:rPr>
        <w:t>.D., [year].</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(OFFICIAL CAPACITY OF OFFICER)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