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of [city], Illinois, declare this to be my will, and I revoke all previous wills and codicils that I have made.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my tangible personal property (together with any assignable insurance policies thereon), including any household furniture and furnishings, automobiles, books, pictures, jewelry, art objects, hobby equipment and collections, wearing apparel, and other articles of household or personal use or ornament, but excluding coins held for investment and paper currency, to my [spouse or partner], [name of spouse or partner] [(“my spouse”) or (“my partner”)], if [he or she] survives me, or, if my [spouse or partner] does not survive me, to my children who survive me, to be divided as they shall agree or, if they shall fail to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within six months after the date of my death, in shares of substantially equal value as my executor shall determine.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(which is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 listing some of the items described in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Article that I wish certain persons to have and request (but do not require) that my wishes as set forth in the memorandum be observed.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of safeguarding, insuring, packing, and storing my tangible personal property before its distribution and of delivering each item to the residence of the beneficiary of that item shall be treated as administration expenses.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child of mine has not reached legal age under the law of the jurisdiction in which the child is domiciled at the time set for distribution under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Article or is otherwise then disabled, then the child’s personal fiduciary, if any, otherwise the individual having personal custody of the child (whether or not court-appointed), shall represent the child in any division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residuary estate, which shall not include any property over which I have power of appointment, to the trustee of that certain trust already created by me and known as the [name of testator] [year] DECLARATION OF TRUST, as in effect at my death, of which I now am trustee and of which my [spouse or partner] now is named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Article, my executor shall pay from my residuary estate all estate and inheritance taxes (including any interest and penalties), and all administration expenses, payable in any jurisdiction by reason of my death, whether or not the assets generating those taxes and expenses pass under this will, and those items shall be charged generally against the principal of my residuary estate, without apportionment. I waive any right of reimbursement for, recovery of, or contribution toward the payment of those taxes, except that, to the maximum extent permitted by law, my executor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will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Shortfall from Revocable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taxes and expenses directed to be paid from my residuary estate, together with (i) my legally enforceable debts, including debts owed by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individually, except debts secured by real estate which were incurred primarily to acquire or improve the encumbered property; and (ii) the expenses of my last illness and funeral, exceed the value of the cash and readily marketable assets of my residuary estate, as determined by my executor (after taking into account all reimbursements for, recoveries of and contributions toward taxes which my executor is directed to seek pursuant to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Article), then my executor may so certify part or all of the amount of that excess to the acting trustee of that certain trust referred to in the residuary bequest under this will which provides for the payment of that excess, and my executor shall enforce recovery of the certified amount to the extent the trustee shall not pay or provide for its payment.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or partner] as executor of this will. If my [spouse or partner] fails or ceases to act, I name [name of successor executor], of [city], Illinois, as executor.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of my estate is necessary or desirable in any jurisdiction in which no executor herein named is able and willing to act, I appoint as my executor in that jurisdiction such person or corporation as may be designated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signed by the first person or entity designated in the preceding paragraph who is able and willing to act.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executor, wherever acting, power: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sell (at public or private sale), exchange, lease for any term (even though commencing in the future or extending beyond the date of final distribution of my estate), mortgage, pledge, or otherwise deal for any purpose with the property, real or personal, from time to time comprising my estate, for such consideration and on such terms (with or without security) as my executor shall determine.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any transaction authorized by this Article with trustees, executors, or administrators of any other trust or estate, even though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any property; and to hold any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bearer form.</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claims in favor of or against my estate.</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in whole or in part, any property or interest therein which passed to me or which was created for my benefit, for any reason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concern that such property could cause potential liability under any federal, state or local environmental law;</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depositaries, attorneys,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my estate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distributions from my estate in cash or in kind, or partly in each and to value any property for that purpose; and to allocate different kinds or disproportionate shares of property or undivided interests in property among the beneficiaries; and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to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identified in this will any property or portion thereof given to the trustee of that trust if, pursuant to the terms of that trust, the property would immediately be subject to final distribution directly to the beneficiary with no discretion in the trustee to withhold it (because of age or disability), and the receipt of the beneficiary shall discharge my executor.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Statutory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to my executor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in addition to all other powers granted by law and shall be exercisable in the discretion of my executor and without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Supervision and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under applicable state law, administration of my estate may be conducted without court supervision and approval of accounts, then my executor shall so administer my estate. No executor shall be required to furnish bond or security.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make such elections and allocations under the tax laws as my executor considers advisable (whether or not the election or allocation relates to property passing under this will), without regard to, or adjustments between, principal and income or the relative interests of the beneficiaries. Any decision to exercise tax elections or make allocations hereunder shall be made by my domiciliary executor, if any, in preference to any ancillary executor, and shall be binding and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to or for Minors.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my estate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then under the age of 21 years, my executor may distribute that beneficiary’s share, without further responsibility, either directly to that beneficiary,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my executor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or to the individual having personal custody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court-appointed guardian) of that beneficiary, and the receipt of the party to whom distribution is made shall discharge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Interpretive Rules.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wedlock and those claiming through that person shall be deemed to be descendants (i) of the natural mother and her ancestors; and (ii) if the natural father acknowledges paternity, of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After-born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Minor 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or partner] predeceases me, I name [name of guardian 1] and [name of guardian 2], presently of [city], Illinois, as guardian of the person, and, if necessary, as guardian of the estate and personal fiduciary, of each child of mine who at any time has not reached legal age under the law of the jurisdiction in which the child is then domiciled. If either [name of guardian 1] or [name of guardian 2] fails or ceases to act as such guardians, the other of them shall act. No guardian acting under this Article shall be required to furnish bond or security.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 signed this will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[He/She] then declared it to be [his/her] will and requested us to act as witnesses to it.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Residing at: </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Residing at: </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[name of witness 1], and [name of witness 2], the testator and the witnesses respectively, whose names are signed to the attached instrument in those capacities, personally appearing before the undersigned authority and first being duly sworn, do hereby declare to the undersigned authority under penalty of perjury that the testator declared, signed, and executed the instrument as [his/her] last will; [he/she] signed it willingly or willingly directed another to sign for [him/her]; [he/she] executed it as [his/her] free and voluntary act for the purposes therein expressed; and each of the witnesses, at the request of the testator, in his or her hearing and presence, and in the presence of each other, signed the will as witness and that to the best of his or her knowledge the testator was at that time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[name of witness 1], witness, and [name of witness 2], witness, this _____ day of ______________,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