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[city], [county] County, Texas, declare that this is my last Will. I revoke all earlier Wills and codicils.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Family Members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currently married to [name of spouse] and I have [number of children] children whose names are [name(s) of child(ren)].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All Property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this Will, I intend to dispose of all property that I own at the time of my death. It is my intention not to die intestate as to any of my property, and to the extent this Will can be interpreted to avoid intestacy, it shall be so interpreted.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items should be charged against my Residuary Estate:</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legally enforceable debts,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(including any interest and penalties thereon) payable by reason of my death, including any of such taxes attributable to my non-probate assets. The provisions of Section 124.005 of the Texas Estates Code or any other apportionment statute shall not apply to my estate. Notwithstanding the above, any taxes imposed by Section 2036, 2041, or 2044 of the Internal Revenue Code shall be apportioned as provided in section 2207, 2207A, or 2207B of the Internal Revenue Code, and I do not waive any right of recovery my estate may have for such taxes.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and Household Effects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the balance of] all of my Personal and Household Effects, as defined below:</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my [husband/wife], [name of spouse], if [he/she] survives 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[husband/wife] does not survive me, to [individuals to receive personal and household effects (e.g., my Descendants who survive me)], to be divided as they agree, or if they shall fail to agree, in shares of substantially equal value as my Executor shall decide.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none of [individuals to receive personal property (e.g., my Descendants)] survives me, [contingent distribution of personal property (e.g., “my Executor shall sell my Personal and Household Effects and distribute the proceeds as part of my Residuary Estate” or “to my Contingent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expenses of packing, shipping, insuring, and delivering any of these items to a beneficiary shall be paid by the Executor as an administration expense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of the rest of my property, of whatever nature and wherever situated, whether real, personal, or mixed, owned by me or in which I may have an interest at the time of my death (my “Residuary Estate”), as provided below:</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[husband/wife] survives me, I give my entire Residuary Estate to [him/her].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[husband/wife] does not survive me, my Residuary Estate shall be distributed as follows: If I am survived by any children of mine who are under age [age of family trust termination (e.g., 21)] at my death, to the trustee of a trust for the primary benefit of my children. If I am not survived by any children of mine who are under age [age of family trust termination (e.g., 21)] at my death, my Residuary Estate shall be distributed to my Descendants in equal separate shares, with one share provided for each child of mine then living, and one share for each deceased child of mine with issue then living, to be divided per stirpes amongst such issue. Any such trust created for the primary benefit of my children shall be known as the [last name] Family Trust and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pay to or apply for the benefit of any one or more of my then living children so much of the    net income and principal of the trust to as the trustee deems proper to provide for such child’s health, education, maintenance, and support.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among my children and may make a distribution to fewer than all of them and shall have no duty to equalize those distributions.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deduction shall be made from a child’s share of the trust estate upon the trust's division on account of any prior distribution made from the trust.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accumulate and add to principal any net income not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there is no living child of mine under [age of family trust termination (e.g., 21)] years of age, the [last name] Family Trust shall terminate and the trustee shall divide the balance of such property into as many shares of equal fair market value as are necessary to provide one share for each of my children then living and one share for then living issue of each of my deceased children, to be apportioned in equal shares among such issue, per stirpes and not per capita.</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portion of my estate or any trust established herein shall be distributed to my Contingent Beneficiaries, as defined below.</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my Residuary Estate, or of a trust estate upon the trust's termination, that would be distributable outright to a beneficiary who is under age [age of beneficiary (e.g., 25)] or who is under a legal disability, shall instead be distributed to the trustee of a trust for such beneficiary. Each beneficiary's portion so distributed shall be held and administered as a separate trust for the beneficiary and shall be known by the name of the beneficiary for whom the trust is established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distribute to the beneficiary, from time to time, so much or all of the trust estate as, in the trustee's discretion, is needed to provide for the beneficiary's health, education, maintenance, and support.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when the beneficiary attains age [age of beneficiary (e.g., 25)] or dies before that age (or, in the case of a beneficiary who has attained age [age of beneficiary (e.g., 25)] but is under a legal disability, when the disability is removed or the beneficiary dies). Upon termination, the trust estate shall be distributed:</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beneficiary is not then living, to the beneficiary's Descendants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none of the beneficiary's Descendants is then living, to the Descendants of the beneficiary's parent who is also my descendant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none of the above persons is then living, to my Descendants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none of my Descendants is then living, in accordance with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Fiduciaries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200" w:after="0" w:line="260" w:lineRule="exact"/>
        <w:ind w:left="2160" w:right="0" w:firstLine="0"/>
        <w:jc w:val="both"/>
      </w:pPr>
      <w:r>
        <w:rPr>
          <w:rFonts w:ascii="Times New Roman" w:hAnsi="Times New Roman" w:eastAsia="Times New Roman" w:cs="Times New Roman"/>
          <w:b w:val="0"/>
          <w:sz w:val="24"/>
        </w:rPr>
        <w:t>I appoint [name of executor] as independent Executor of my estate. If [name of executor] fails or ceases to act as executor for any reason, I appoint [name of successor executor] as substitute or successor independent Executor.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200" w:after="0" w:line="260" w:lineRule="exact"/>
        <w:ind w:left="2160" w:right="0" w:firstLine="0"/>
        <w:jc w:val="both"/>
      </w:pPr>
      <w:r>
        <w:rPr>
          <w:rFonts w:ascii="Times New Roman" w:hAnsi="Times New Roman" w:eastAsia="Times New Roman" w:cs="Times New Roman"/>
          <w:b w:val="0"/>
          <w:sz w:val="24"/>
        </w:rPr>
        <w:t>I appoint [name of trustee] as trustee of all trusts created by my Will. If [name of trustee] fails or ceases to act as trustee for any reason, I appoint [name of successor trustee] as substitute or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w:t>
      </w:r>
    </w:p>
    <w:p>
      <w:pPr>
        <w:keepNext w:val="0"/>
        <w:spacing w:before="200" w:after="0" w:line="260" w:lineRule="exact"/>
        <w:ind w:left="2160" w:right="0" w:firstLine="0"/>
        <w:jc w:val="both"/>
      </w:pPr>
      <w:r>
        <w:rPr>
          <w:rFonts w:ascii="Times New Roman" w:hAnsi="Times New Roman" w:eastAsia="Times New Roman" w:cs="Times New Roman"/>
          <w:b w:val="0"/>
          <w:sz w:val="24"/>
        </w:rPr>
        <w:t>If I am a custodian of any accounts created under the Uniform Transfers to Minors Act or Uniform Gifts to Minors Act of any state, I appoint [name of custodian] as successor custodian of all such accounts. If [name of custodian] fails or ceases to act as custodian for any reason, I appoint [name of successor custodian] as successor custodian.</w:t>
      </w:r>
    </w:p>
    <w:p>
      <w:pPr>
        <w:keepNext w:val="0"/>
        <w:spacing w:before="200" w:after="0" w:line="260" w:lineRule="exact"/>
        <w:ind w:left="1800" w:right="0" w:firstLine="0"/>
        <w:jc w:val="both"/>
      </w:pPr>
      <w:r>
        <w:rPr>
          <w:rFonts w:ascii="Times New Roman" w:hAnsi="Times New Roman" w:eastAsia="Times New Roman" w:cs="Times New Roman"/>
          <w:b w:val="0"/>
          <w:sz w:val="24"/>
        </w:rPr>
        <w:t>All references in my Will to "executor", "trustee", or "guardian" shall refer to the executor, trustee, or guardian who is then acting as such.</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 Co-trustee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trustee of any trust created hereunder may appoint a successor trustee or trustees to serve as successor trustee(s) of such trust upon the appointing trustee’s cessation of service.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is no trustee of a trust and none has been appointed, a majority of the beneficiaries (including a beneficiary's natural or legal guardian or legal representative, in the case of a beneficiary under a legal disability) who might then be entitled to receive a distribution from the trust estate of any trust created hereunder shall appoint a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(acting jointly if more than one) may appoint one or more co-trustees.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successor trustee or co-trustee may be any individual, bank, or trust company, and may be domiciled anywhere.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Appointment shall be made by written instrument, signed and acknowledged by the appointing party, filed with the trust records. Any such appointment may be changed or revoked prior to the date it becomes effective.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Any trustee may resign from a trust without the necessity of any court proceeding upon meeting these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least [number of days (e.g., 30)] days' written notice shall be given to each beneficiary (including a beneficiary's natural or legal guardian or legal representative, in the case of a beneficiary under a legal disability) who might then be entitled to receive a distribution from the trust estate of any trust created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and to the extent required by the successor trustee, an accounting for the administration of the trust shall be given to the successor trustee. All successor trustees shall be fully protected in relying upon such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Any trustee so appointed may be removed by the individual making the appointment at any time upon [number of days (e.g., 30)] days’ written notice to such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Liabilities of Fiduciaries</w:t>
      </w:r>
    </w:p>
    <w:p>
      <w:pPr>
        <w:keepNext w:val="0"/>
        <w:spacing w:before="200" w:after="0" w:line="260" w:lineRule="exact"/>
        <w:ind w:left="1800" w:right="0" w:firstLine="0"/>
        <w:jc w:val="both"/>
      </w:pPr>
      <w:r>
        <w:rPr>
          <w:rFonts w:ascii="Times New Roman" w:hAnsi="Times New Roman" w:eastAsia="Times New Roman" w:cs="Times New Roman"/>
          <w:b w:val="0"/>
          <w:sz w:val="24"/>
        </w:rPr>
        <w:t>No individual executor or individual trustee hereunder shall be accountable for any loss which may occur to my estate or to any trust estate created herein as a result of the exercise of, or the refusal to exercise, any of the powers or discretions vested in such executor or trustee, unless such loss shall result from bad faith or fraud on the part of such executor or trustee. No executor or trustee shall be liable for the accounts or conduct of a co executor or co trustee.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800" w:right="0" w:firstLine="0"/>
        <w:jc w:val="both"/>
      </w:pPr>
      <w:r>
        <w:rPr>
          <w:rFonts w:ascii="Times New Roman" w:hAnsi="Times New Roman" w:eastAsia="Times New Roman" w:cs="Times New Roman"/>
          <w:b w:val="0"/>
          <w:sz w:val="24"/>
        </w:rPr>
        <w:t>Any executor and trustee appointed under this will shall receive as compensation therefor reasonable fees commensurate with such executor’s and trustee’s duties and responsibilities, taking into account the value and nature of my estate, the trust estate, and the time and work involved.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corporate executor or trustee shall be entitled to receive reasonable compensation for its services, in accordance with its schedule of rates as published from time to time and as in effect at the time such compensation becomes payable.]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Method of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executor is authorized, unless otherwise provided herein, to distribute the assets of my estate subject to any and all indebtedness thereon, whether incurred by me or by my executor, and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unless otherwise provided herein,] subject to any or all mortgages, deeds of trust, or other liens created by me or by my executor. My executor may make one or more partial distributions to any beneficiary hereof from time to time as my executor shall think advisable, and shall be authorized to begin distribution of income or principal of my estate exactly as if any trust required to be created under this will at my death had been established at the time of my death. In distributing my estate, my executor shall act in a strictly impartial manner with respect to the identity of the beneficiary, the selection of assets to be distributed, and the timing of such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any distribution from a trust (1) directly to the beneficiary; (2) to a person furnishing support, maintenance, or education for the beneficiary or with whom the beneficiary is residing, for expenditure on the beneficiary's behalf; or (3) to a custodian for a minor beneficiary, as selected by the trustee, under the Uniform Gifts to Minors Act or Uniform Transfers to Minors Act of any state. If the trustee is distributing funds to a custodian, the trustee may select himself or herself as the custodian. Alternatively, the trustee may apply all or a part of the distribution for the beneficiary's benefit. However, no distribution shall be made that has the effect of discharging a legal obligation (including the obligation of support) of any person other than the beneficiary to whom the distribution is made.</w:t>
      </w:r>
    </w:p>
    <w:p>
      <w:pPr>
        <w:keepNext w:val="0"/>
        <w:spacing w:before="200" w:after="0" w:line="260" w:lineRule="exact"/>
        <w:ind w:left="1440" w:right="0" w:firstLine="0"/>
        <w:jc w:val="both"/>
      </w:pPr>
      <w:r>
        <w:rPr>
          <w:rFonts w:ascii="Times New Roman" w:hAnsi="Times New Roman" w:eastAsia="Times New Roman" w:cs="Times New Roman"/>
          <w:b w:val="0"/>
          <w:sz w:val="24"/>
        </w:rPr>
        <w:t>If any beneficiary of the gift of personal and household effects is under a legal disability, the executor may follow any of the above methods in making distribution of that beneficiary's share of the gift. The executor may also sell all or a part of such a beneficiary's share of personal and household effects and then follow any of the above methods in making distribution of the sale proceeds.</w:t>
      </w:r>
    </w:p>
    <w:p>
      <w:pPr>
        <w:keepNext w:val="0"/>
        <w:spacing w:before="200" w:after="0" w:line="260" w:lineRule="exact"/>
        <w:ind w:left="1440" w:right="0" w:firstLine="0"/>
        <w:jc w:val="both"/>
      </w:pPr>
      <w:r>
        <w:rPr>
          <w:rFonts w:ascii="Times New Roman" w:hAnsi="Times New Roman" w:eastAsia="Times New Roman" w:cs="Times New Roman"/>
          <w:b w:val="0"/>
          <w:sz w:val="24"/>
        </w:rPr>
        <w:t>Any distribution under this section shall be a full discharge of the executor or trustee with respect thereto.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distributions made to a beneficiary from any trust created by this Will shall be such beneficiary's separate property. When creating a trust for any beneficiary, it is my intent to make a gift to that beneficiary of only the future distributions from the trust, and not of the undistributed trust corpus.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Powers; Independent Administration</w:t>
      </w:r>
    </w:p>
    <w:p>
      <w:pPr>
        <w:keepNext w:val="0"/>
        <w:spacing w:before="200" w:after="0" w:line="260" w:lineRule="exact"/>
        <w:ind w:left="1800" w:right="0" w:firstLine="0"/>
        <w:jc w:val="both"/>
      </w:pPr>
      <w:r>
        <w:rPr>
          <w:rFonts w:ascii="Times New Roman" w:hAnsi="Times New Roman" w:eastAsia="Times New Roman" w:cs="Times New Roman"/>
          <w:b w:val="0"/>
          <w:sz w:val="24"/>
        </w:rPr>
        <w:t>I direct that no other action shall be had in the county or probate court in relation to the settlement of my estate other than the probating and recording of my last will and if required, the return of an inventory, appraisement, and list of claims of my estate. In addition to having all the powers of independent executors under Texas law, the executor shall have all of the powers given to the trustee in this Paragraph, including but not limited to, the power of sale.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Discretion</w:t>
      </w:r>
    </w:p>
    <w:p>
      <w:pPr>
        <w:keepNext w:val="0"/>
        <w:spacing w:before="200" w:after="0" w:line="260" w:lineRule="exact"/>
        <w:ind w:left="1800" w:right="0" w:firstLine="0"/>
        <w:jc w:val="both"/>
      </w:pPr>
      <w:r>
        <w:rPr>
          <w:rFonts w:ascii="Times New Roman" w:hAnsi="Times New Roman" w:eastAsia="Times New Roman" w:cs="Times New Roman"/>
          <w:b w:val="0"/>
          <w:sz w:val="24"/>
        </w:rPr>
        <w:t>In exercising the discretion conferred upon my Trustee under this Will to pay or apply the income or principal of a trust to or for the benefit of certain persons, all as more particularly hereinabove provided, my Trustee may, but shall not be required to, take into consideration any other resources any such person may have, including income or capital.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trustee of any trust shall have all of the powers and duties set forth in the Texas Trust Code (or its successor statute governing the powers and responsibilities of trustees), except to the extent that the provisions of the Texas Trust Code conflict with the provisions of this Will. If more than one person is serving as trustee, then any trustee, acting alone, may exercise any of the powers given to the trustee by this Will or the Texas Trust Code, other than the power granted in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 By way of example or extension and not as limitation, the trustee shall have the discretion to take the following actions at any time, on the terms and in the manner that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 convey,,exchange, convert, grant an option, assign, improve, build, manager, operate, and control the property of the trust without the joinder or consent of any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the administration of the trust to any jurisdiction and change the governing law applicable to the trust, provided that the choice of law shall not substantially impair the interests of any beneficiary of the trust, or impair any tax benefits applicable to the trust or any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Retain as part of the trust estate any property acquired from my estate, without regard to diversification, and hold property unproductive of income.</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Partition, divide, subdivide, assign, develop, and improve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Continue and operate, sell, or liquidate any business or partnership interests received by the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Participate in any plans or proceedings for the foreclosure, reorganization, consolidation, merger, or liquidation of any corporation or organization that has issued securities in the trust estate and, incident to that participation, deposit securities with and transfer title of securities to any protective or other committee established to further or defeat any such plan or proceeding.</w:t>
      </w:r>
    </w:p>
    <w:p>
      <w:pPr>
        <w:keepNext w:val="0"/>
        <w:spacing w:before="120" w:after="0" w:line="260" w:lineRule="exact"/>
        <w:ind w:left="2160" w:right="0" w:firstLine="0"/>
        <w:jc w:val="left"/>
      </w:pPr>
      <w:r>
        <w:rPr>
          <w:rFonts w:ascii="Times New Roman" w:hAnsi="Times New Roman" w:eastAsia="Times New Roman" w:cs="Times New Roman"/>
          <w:b w:val="0"/>
          <w:sz w:val="24"/>
        </w:rPr>
        <w:t>(vii)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Enforce any mortgage or deed of trust or pledge in the trust estate and, at any sale under any mortgage, deed of trust, or pledge, bid and purchase at trust expense any property subject to the security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(viii)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 any attorney, investment adviser, accountant, broker, tax specialist, or any other agent, and pay reasonable compensation from the trust estate for all services performed by any of them.</w:t>
      </w:r>
    </w:p>
    <w:p>
      <w:pPr>
        <w:keepNext w:val="0"/>
        <w:spacing w:before="120" w:after="0" w:line="260" w:lineRule="exact"/>
        <w:ind w:left="2160" w:right="0" w:firstLine="0"/>
        <w:jc w:val="left"/>
      </w:pPr>
      <w:r>
        <w:rPr>
          <w:rFonts w:ascii="Times New Roman" w:hAnsi="Times New Roman" w:eastAsia="Times New Roman" w:cs="Times New Roman"/>
          <w:b w:val="0"/>
          <w:sz w:val="24"/>
        </w:rPr>
        <w:t>(ix)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Compromise, submit to arbitration, release with or without consideration, extend time for payment, and otherwise adjust any claims in favor of or against the trust.</w:t>
      </w:r>
    </w:p>
    <w:p>
      <w:pPr>
        <w:keepNext w:val="0"/>
        <w:spacing w:before="120" w:after="0" w:line="260" w:lineRule="exact"/>
        <w:ind w:left="2160" w:right="0" w:firstLine="0"/>
        <w:jc w:val="left"/>
      </w:pPr>
      <w:r>
        <w:rPr>
          <w:rFonts w:ascii="Times New Roman" w:hAnsi="Times New Roman" w:eastAsia="Times New Roman" w:cs="Times New Roman"/>
          <w:b w:val="0"/>
          <w:sz w:val="24"/>
        </w:rPr>
        <w:t>(x)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Commence or defend any litigation with respect to the trust or any trust property at the expense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(xi)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Abandon any trust asset that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(xii)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Terminate the trust and, regardless of the age of the income beneficiary, distribute the principal and any undistributed net income to the income beneficiary, or to his or her guardian, conservator, or other fiduciary if the fair market value of the trust estate becomes less than $[dollar amount].</w:t>
      </w:r>
    </w:p>
    <w:p>
      <w:pPr>
        <w:keepNext w:val="0"/>
        <w:spacing w:before="120" w:after="0" w:line="260" w:lineRule="exact"/>
        <w:ind w:left="2160" w:right="0" w:firstLine="0"/>
        <w:jc w:val="left"/>
      </w:pPr>
      <w:r>
        <w:rPr>
          <w:rFonts w:ascii="Times New Roman" w:hAnsi="Times New Roman" w:eastAsia="Times New Roman" w:cs="Times New Roman"/>
          <w:b w:val="0"/>
          <w:sz w:val="24"/>
        </w:rPr>
        <w:t>(xiii)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Invest and reinvest in property that the trustee deems advisable, including the option to acquire an asset, whether or not of the character permitted by Texas Trust Code for the investment of trust funds.</w:t>
      </w:r>
    </w:p>
    <w:p>
      <w:pPr>
        <w:keepNext w:val="0"/>
        <w:spacing w:before="120" w:after="0" w:line="260" w:lineRule="exact"/>
        <w:ind w:left="2160" w:right="0" w:firstLine="0"/>
        <w:jc w:val="left"/>
      </w:pPr>
      <w:r>
        <w:rPr>
          <w:rFonts w:ascii="Times New Roman" w:hAnsi="Times New Roman" w:eastAsia="Times New Roman" w:cs="Times New Roman"/>
          <w:b w:val="0"/>
          <w:sz w:val="24"/>
        </w:rPr>
        <w:t>(xiv)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Collect any proceeds of any insurance policy, employee benefit plan, individual retirement account, or any other asset governed by beneficiary designation that is payable to the trustee under this will, and to receive and hold such proceeds and to allocate the proceeds as though such proceeds were a part of my Residuary Estate.</w:t>
      </w:r>
    </w:p>
    <w:p>
      <w:pPr>
        <w:keepNext w:val="0"/>
        <w:spacing w:before="120" w:after="0" w:line="260" w:lineRule="exact"/>
        <w:ind w:left="2160" w:right="0" w:firstLine="0"/>
        <w:jc w:val="left"/>
      </w:pPr>
      <w:r>
        <w:rPr>
          <w:rFonts w:ascii="Times New Roman" w:hAnsi="Times New Roman" w:eastAsia="Times New Roman" w:cs="Times New Roman"/>
          <w:b w:val="0"/>
          <w:sz w:val="24"/>
        </w:rPr>
        <w:t>(xv)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800" w:right="0" w:firstLine="0"/>
        <w:jc w:val="both"/>
      </w:pPr>
      <w:r>
        <w:rPr>
          <w:rFonts w:ascii="Times New Roman" w:hAnsi="Times New Roman" w:eastAsia="Times New Roman" w:cs="Times New Roman"/>
          <w:b w:val="0"/>
          <w:sz w:val="24"/>
        </w:rPr>
        <w:t>None of the powers or discretions granted in any provision in this Will to the Trustee shall be exercised in a manner inconsistent with the allowance of the full federal estate tax marital deduction, to which my estate would otherwise be entitled, regardless of any provision in this Will to the contrary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in this Will to the contrary, unless sooner terminated as otherwise provided in this Will, each trust created hereunder shall terminate upon the date which is three-hundred (300) years after each such trust’s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Provide Information to Beneficiaries</w:t>
      </w:r>
    </w:p>
    <w:p>
      <w:pPr>
        <w:keepNext w:val="0"/>
        <w:spacing w:before="200" w:after="0" w:line="260" w:lineRule="exact"/>
        <w:ind w:left="1800" w:right="0" w:firstLine="0"/>
        <w:jc w:val="both"/>
      </w:pPr>
      <w:r>
        <w:rPr>
          <w:rFonts w:ascii="Times New Roman" w:hAnsi="Times New Roman" w:eastAsia="Times New Roman" w:cs="Times New Roman"/>
          <w:b w:val="0"/>
          <w:sz w:val="24"/>
        </w:rPr>
        <w:t>To the extent permitted by law, I relieve the trustee of any duty to provide information to a beneficiary, other than annual accountings specifically requested by a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w:t>
      </w:r>
    </w:p>
    <w:p>
      <w:pPr>
        <w:keepNext w:val="0"/>
        <w:spacing w:before="200" w:after="0" w:line="260" w:lineRule="exact"/>
        <w:ind w:left="1800" w:right="0" w:firstLine="0"/>
        <w:jc w:val="both"/>
      </w:pPr>
      <w:r>
        <w:rPr>
          <w:rFonts w:ascii="Times New Roman" w:hAnsi="Times New Roman" w:eastAsia="Times New Roman" w:cs="Times New Roman"/>
          <w:b w:val="0"/>
          <w:sz w:val="24"/>
        </w:rPr>
        <w:t>My executor shall have the power to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800" w:right="0" w:firstLine="0"/>
        <w:jc w:val="both"/>
      </w:pPr>
      <w:r>
        <w:rPr>
          <w:rFonts w:ascii="Times New Roman" w:hAnsi="Times New Roman" w:eastAsia="Times New Roman" w:cs="Times New Roman"/>
          <w:b w:val="0"/>
          <w:sz w:val="24"/>
        </w:rPr>
        <w:t>All beneficial interests in any trust created by this Will shall be held subject to a spendthrift trust, as defined in the Texas Trust Code or its successor statute. No beneficiary may transfer his or her interest in a trust, either voluntarily or involuntarily.</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Tax Portability.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written request of my [husband/wife], my Executor shall file a federal estate tax return and elect to allow my spouse to use my unused estate and gift tax exclusion. However, my Executor shall not be required to honor any such request made less than two months before the filing deadline for the return.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beneficiary who dies within 30 days of my death shall be considered not to have survived me. Any beneficiary, who otherwise would be entitled to a distribution upon termination of a trust, who dies within 30 days after the trust's termination shall be considered to have died before the trust terminated. Notwithstanding the foregoing, this last sentence shall not apply to any trust that terminates pursuant to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(e)</w:t>
      </w:r>
      <w:r>
        <w:rPr>
          <w:rFonts w:ascii="Times New Roman" w:hAnsi="Times New Roman" w:eastAsia="Times New Roman" w:cs="Times New Roman"/>
          <w:b w:val="0"/>
          <w:sz w:val="24"/>
        </w:rPr>
        <w:t>, dealing with the maximum term of trusts.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and Household Effects</w:t>
      </w:r>
    </w:p>
    <w:p>
      <w:pPr>
        <w:keepNext w:val="0"/>
        <w:spacing w:before="200" w:after="0" w:line="260" w:lineRule="exact"/>
        <w:ind w:left="1800" w:right="0" w:firstLine="0"/>
        <w:jc w:val="both"/>
      </w:pPr>
      <w:r>
        <w:rPr>
          <w:rFonts w:ascii="Times New Roman" w:hAnsi="Times New Roman" w:eastAsia="Times New Roman" w:cs="Times New Roman"/>
          <w:b w:val="0"/>
          <w:sz w:val="24"/>
        </w:rPr>
        <w:t>"Personal and household effects" means all household goods, furniture, furnishings, garden and sports equipment, china, jewelry, silver, works of art, clothing, personal effects, and any other similar items, and includes any insurance on any of these items. The determination of which items fall within these categories shall be in the sole judgment of the executor, whose decision shall be binding on all parties.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"Trust estate" means all assets, however and whenever acquired, including income, which may belong to a trust at any given time.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"Descendants" means the biological children of the person designated and the Descendants of such children, and includes any person adopted before attaining age 18 and the adopted person's Descendants. A posthumous child shall be considered as living at the death of his parent.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discretionary distributions which may be made unequally among a group of persons, any property to be distributed to the Descendants of any person shall be divided into shares of equal value, one share for each living child of the person and one share for the Descendants, if any, of each deceased child. Each living child shall take one share, and the share of each deceased child shall be divided among his then-living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a distribution is to be made to the then living issue of any person, per stirpes, or to any person’s issue who shall survive me, per stirpes,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sz w:val="24"/>
        </w:rPr>
        <w:t>Simultaneous Execution, Attestation, and Self-Proving Affidavit</w:t>
      </w:r>
    </w:p>
    <w:p>
      <w:pPr>
        <w:keepNext w:val="0"/>
        <w:spacing w:before="200" w:after="0" w:line="260" w:lineRule="exact"/>
        <w:ind w:left="1080" w:right="0" w:firstLine="0"/>
        <w:jc w:val="both"/>
      </w:pPr>
      <w:r>
        <w:rPr>
          <w:rFonts w:ascii="Times New Roman" w:hAnsi="Times New Roman" w:eastAsia="Times New Roman" w:cs="Times New Roman"/>
          <w:b w:val="0"/>
          <w:sz w:val="24"/>
        </w:rPr>
        <w:t>STATE OF TEXAS</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I, [full legal name of testator], as testator, after being duly sworn, declare to the undersigned witnesses and to the undersigned authority that this instrument is my Will, that I have willingly made and executed it in the presence of the undersigned witnesses, all of whom were present at the same time, as my free act and deed, and that I have requested each of the undersigned witnesses to sign this Will in my presence and in the presence of each other. I now sign this Will in the presence of the attesting witnesses and the undersigned authority on this [Month Day,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[full legal name of testator]</w:t>
      </w:r>
    </w:p>
    <w:p>
      <w:pPr>
        <w:keepNext w:val="0"/>
        <w:spacing w:before="120" w:after="0" w:line="260" w:lineRule="exact"/>
        <w:ind w:left="1080" w:right="0" w:firstLine="0"/>
        <w:jc w:val="left"/>
      </w:pPr>
      <w:r>
        <w:rPr>
          <w:rFonts w:ascii="Times New Roman" w:hAnsi="Times New Roman" w:eastAsia="Times New Roman" w:cs="Times New Roman"/>
          <w:b w:val="0"/>
          <w:sz w:val="24"/>
        </w:rPr>
        <w:t>Testator</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[name of witness 1] and [name of witness 2], each being at least 14 years of age, after being duly sworn, declare to the testator and to the undersigned authority that the testator declared to us that this instrument is the testator's Will and that the testator requested us to act as witnesses to the testator's Will and signature.  The testator then signed this will in our presence, all of us being present at the same time.  The testator is 18 years of age or over (or being under such age, is or has been lawfully married, or is a member of the armed forces of the United States or of an auxiliary of the armed forces of the United States or of the United States Maritime Service), and we believe the testator to be of sound mind.  We now sign our names as attesting witnesses in the presence of the testator, each other, and the undersigned authority on this [Month Day,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2]</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AND SWORN to before me by the said [full legal name of testator], testator, and by said [name of witness 1] and [name of witness 2], witnesses, this [Month Day, 20__].</w:t>
      </w:r>
    </w:p>
    <w:p>
      <w:pPr>
        <w:keepNext w:val="0"/>
        <w:spacing w:before="200" w:after="0" w:line="260" w:lineRule="exact"/>
        <w:ind w:left="1080" w:right="0" w:firstLine="0"/>
        <w:jc w:val="both"/>
      </w:pPr>
      <w:r>
        <w:rPr>
          <w:rFonts w:ascii="Times New Roman" w:hAnsi="Times New Roman" w:eastAsia="Times New Roman" w:cs="Times New Roman"/>
          <w:b w:val="0"/>
          <w:sz w:val="24"/>
        </w:rPr>
        <w:t>(SEAL)</w:t>
      </w:r>
    </w:p>
    <w:p>
      <w:pPr>
        <w:keepNext w:val="0"/>
        <w:spacing w:before="120" w:after="0" w:line="260" w:lineRule="exact"/>
        <w:ind w:left="1080" w:right="0" w:firstLine="0"/>
        <w:jc w:val="left"/>
      </w:pPr>
      <w:r>
        <w:rPr>
          <w:rFonts w:ascii="Times New Roman" w:hAnsi="Times New Roman" w:eastAsia="Times New Roman" w:cs="Times New Roman"/>
          <w:b w:val="0"/>
          <w:sz w:val="24"/>
        </w:rPr>
        <w:t>Signed: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108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