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w:t>
      </w:r>
      <w:r>
        <w:rPr>
          <w:rFonts w:ascii="Times New Roman" w:hAnsi="Times New Roman" w:eastAsia="Times New Roman" w:cs="Times New Roman"/>
          <w:b w:val="0"/>
          <w:sz w:val="24"/>
        </w:rPr>
        <w:t xml:space="preserve">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city or town], [name of county] County, Pennsylvania, declare this to be my Will. I revoke any and all Wills and Codicils that I have previously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Family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declare that I am married to [name of spouse] and that there are [number] children of this marriage, whose names and birthdates are: [name and birthdate of each child].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Family Terms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Will, the term "my spouse" means only [name of spouse]. As used in this Will, the term "my children" means all children born of this marriage as listed in Paragraph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and any that may subsequently be born of this marriage. The term "my children" also includes [all children born of my prior marriage as listed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/all my adopted children/any children that I may subsequently adopt/my stepchildren whose names and birthdates are [name and birthdate of each child]]. The term "my children" [includes/excludes] any natural children of mine born outside of marriage and [includes/excludes] any children with regard to whom my parental rights have been terminated. The term "my children" excludes all other persons, in particular, [specify, e.g., any foster children who reside with me or who may subsequently come to reside with me]. As used in this Will, the term "issue" refers to all lineal descendants of the indicated person of all generations.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Expenses and Debts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executor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or cremation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or other memorial site. I further direct my executor to pay all of my debts that my executor in his or her sole discretion may allow as claims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Written Memorandum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separate from this Will disposing of some or all of my tangible personal property. If I do so and the writing can be incorporated by reference into this Will or otherwise be legally binding, I direct that it be incorporated or followed and prevail over the dispositions below in this Article. If my Personal Representative is unable to locate any such writing within 30 days following the date of my death, then my Personal Representative may presume that no such writing exists and shall distribute my tangible personal property in accordance with the remaining Paragraphs of this Will,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is later found, such writing may be followed or disregarded by my Executor, as he or she shall determine in his or her sole and absolute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Memorandum of Tangible Personal Property:</w:t>
      </w:r>
    </w:p>
    <w:p>
      <w:pPr>
        <w:keepNext w:val="0"/>
        <w:spacing w:before="200" w:after="0" w:line="260" w:lineRule="exact"/>
        <w:ind w:left="1440" w:right="0" w:firstLine="0"/>
        <w:jc w:val="center"/>
      </w:pPr>
      <w:r>
        <w:rPr>
          <w:rFonts w:ascii="Times New Roman" w:hAnsi="Times New Roman" w:eastAsia="Times New Roman" w:cs="Times New Roman"/>
          <w:b/>
          <w:sz w:val="24"/>
        </w:rPr>
        <w:t>MEMORANDUM DISTRIBUTING TANGIBLE PERSONAL PROPERTY OF [NAME OF TESTATOR]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My will refers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or memorandum specifically bequeathing specific items of tangible personal property not otherwise specifically disposed of by my will to certain individuals This memorandum is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Spouse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of my tangible personal property of every kind and description, including but not limited to, [e.g., books, pictures, clothing, articles of household or personal use or adornment, household furnishings and effects, and automotive vehicles and their accessories], but excluding  [e.g., money, any evidences of indebtedness, documents of title, and securities and property used in connection with the operation of any trade or business],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Disposition to Children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and any child of mine survives me, I direct my executor to divide my tangible personal property into two parts. The first part shall contain all items that my executor determines, after consulting with my children, to be of no present or future value or use to my children. The second part shall contain the balance of the property. My executor shall dispose of the first part by sale, abandonment, destruction, or gift to any charity or person. The proceeds of any sale shall be added to my residuary estate. All property in the second part I give to my children who survive me, in substantially equal shares, to be divided among them as they shall agree. If any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guardian of the person appointed for that child must agree to the division. If no agreement is reached within [period of time, e.g., ninety days] after my death, all property in the second part shall be divided among all my children in such manner as my executor shall direct. The decision of my executor shall be conclusive and binding on all persons interested in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Spouse.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rest, residue, and remainder of the property that I own at the time of my death, both real and personal, and of every kind and description, wherever situated, to which I may be legally or equitably entitled at the time of my death (my "residuary estate"), I give outright and absolutely to my spouse, if [he/she] survives me.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Possible Disclaimer Trust for Spouse.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but validly disclaims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residuary estate to which [he/she] is entitled under Paragraph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Article, I give the portion that is disclaimed, in trust to the trustee named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below, to take possession, control, and management of the disclaimed property, to invest and reinvest it, to collect and receive any income and, after deducting all proper expenses of the trust, to dispose of the net income and the principal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to Spouse for Life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 of my spouse, the trustee shall pay the income, annually or at more frequent intervals,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of Principal. The trustee shall at any time, and from time to time, pay over to or apply for the benefit of my spouse so much or all of the principal of the trust as the trustee may, in his or her discretion, deem advisable for the comfortable support and maintenance of my spouse to enable my spouse to maintain the standard of living to which [he/she] was accustomed at my death. The judgment of the trustee as to the amount of payment or the application of principal and its advisability shall be final and conclusive on all persons interested or who may become interested in my estate or trust under this Will. On making any payments or applications of principal under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Article, the trustee shall be fully released and discharged from all further liability or accountability for the payments or applications.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Surviving Spouse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my spouse, the trustee shall convey, transfer, and pay over any remaining principal of this trust in accordance with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below, which shall be interpreted, for purposes of this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only, as if I had survived my spouse and died one moment after [his/her] death.</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Children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give my residuary estate to my children in equal shares. The share of any child who predeceases me leaving issue who survive me shall pass to that issue per stirpes. Further, if any child of mine shall be under age twenty-three at my death, my residuary estate shall instead pass in trust to the trustee named in this Will, who shall administer and dispose of the residuary estate as provided in this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Single Trust for All Children and Issue of Deceased Children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my youngest living child attains the age of 23 years, the trustee from time to time may pay to, or apply directly for the benefit of, my children whatever sums from the net income and principal of the trust the trustee deems necessary or advisable to provide for the health, support, maintenance, and education of my children. These payments need not be for the equal benefit of the children.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Corpus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my youngest living child has attained the age of twenty-three years, the trustee shall divide the trust into as many equal shares as there are children of mine then living and children of mine then deceased leaving issue then living. The living issue of any deceased child shall have the share of the deceased child per stirpes, by right of representation.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for Each Child in Separate Trust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continue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each trust, the net income from the trust shall be paid to, or applied for the sole benefit of, the child in quarterly or other convenient installments, but at least annually, throughout the duration of the trust. The trustee may also make payments (either directly to the child or for the child’s benefit) from the principal of the trust as the trustee deems necessary, advisable, or expedient to provide for such child’s proper care, support, maintenance, education, and welfare, or for any other purpose that the trustee deems to be in the best interest of the child.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attains the age of 30 years, he or she may, by written request, withdraw all or any portion of the trust then remaining. If the child dies before receiving complete distribution of the trust held for his or her benefit, the trustee shall distribute the balance of the trust to his or her surviving issue per stirpes, by right of representation.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Judgment Final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judgment of the trustee as to the amount of payments or applications of principal or income pursuant to this Article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shall be final and conclusive on all persons interested, or who may become interested, in the trust estate. On making any payments or applications of principal, the trustee shall be fully released and discharged from all further liability or accountability.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By way of explanation and example and not by way of limitation, the trustee’s power and authority to make discretionary payments to my children may include expenditures for basic maintenance and support; elementary or secondary education; post-secondary technical or vocational training; college, postgraduate, and professional study; and assistance in connection with marriage, acquisition and furnishing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and commencing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 These payments may be made as the trustee thinks suitable for each child, in light of the needs, aptitude, and separate estate of the child, and the value and expected duration of the trust from which the payments are to be made.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this trust shall have any right or power to sell, assign, convey, mortgage, pledge, anticipate, hypothecate, or otherwise dispose of any right, title, or interest that the beneficiary may acquire in the income or principal of the trust estate until the income or principal has actually been paid over to the beneficiary by the trustee. Nor shall the income or principal of the trust estate, or any part of it, or any interest of any beneficiary under this Will be liable for, or to any extent subject to, any debts of any kind or nature incurred or contracted by any beneficiary, either before or after my death. Any right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receive or withdraw assets of the trust estate, either principal or income, for the beneficiary’s own use and benefit shall not be available for the satisfaction of any claims of the creditors of the beneficiary. Any right of receipt or withdrawal shall be suspended and may not be exercised by any beneficiary 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bankruptcy in which the beneficiary is debtor. The suspension shall be continued during bankruptcy proceedings and shall be restored only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discharge of the beneficiary as debtor.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Remote Contingent Disposition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at or after my death neither my spouse nor any children of mine nor issue of deceased children of mine is then living to whom any part of the income or principal of my residuary estate may be distributed pursuant to the provisions of this Article then the property shall be distributed and paid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[Specify disposition, e.g., 40 percent of the property to [name of beneficiary], of [address of beneficiary]; 60 percent of the property to [name of beneficiary], of [address of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person listed above shall not be then living, that person’s share shall be distributed to his or her then living issue, per stirpes. If any person listed above dies without issue, the share shall be distributed to the persons entitled to the balance of my residuary estate effectively disposed of by this Will in the proportions that the interests of the persons bear to the total residuary estate effectively disposed of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administration of my estate, and my trustee, in the administration of the trusts under this Will, (collectively, my fiduciaries) shall have the powers and authorities set forth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These powers and authorities may be exercised by my executor and trustee in their sole and absolute discretion, without the permission or order of any court. These powers shall be supplementary to those set forth in Title 20, Chapter 33 of the Pennsylvania Consolidated Statutes.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retain any or all property of my estate or trust, however received and acquired, for so long as they deem appropriate. This power may be exercised even though the property may not be of the type authorized by law for investment, and even though the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Assets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sell, transfer, and convey any property, of whatever nature, including real property, and wherever situated, that I may own at the time of my death, or that may come into my estate or into the trust corpus at or after my death. The sale, transfer, or conveyance may be by public or private sale, at such time, on such terms and conditions, including selling price and credit, in such manner and for any reason that my fiduciaries deem appropriate, including but not limited to the purpose of obtaining net proceeds to be distributed to my residuary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Digital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have the power to access, manage, transfer, distribute, and dispose of all digital assets, of whatever nature, that I may own or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at the time of my death or that may come into my estate at or after my death. These digital assets include, but are not limited to, digital devices and their contents, email accounts, e-commerce accounts, social networking accounts, online storage accounts, online financial accounts, and all other online accounts and their contents.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invest and reinvest any property in my estate or in the trust corpus in preferred and common stocks, bonds, notes, common trust funds (including any managed by any corporate fiduciary), interests in investments, trusts, mutual funds, leases, mortgages on property wherever located, and, generally, in any property and in proportions of property as my fiduciaries deem advisable, even if the investments are not of the character or proportions authorized by applicable law for the investment of the funds.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borrow money for any purpose, for any periods of time, and on any terms and conditions as they deem advisable (including the power to borrow from any corporate fiduciary), and to pledge, mortgage, or otherwise encumber any property in my estate or in the trust corpus to secure repayment of any loan, as well as the power to renew existing loans either as maker or endorser.</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Hold Property in Nominee Form.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hold any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bearer form.</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in Cash or in Kind.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Minors and Persons Under Disability.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incompetent, or who in the fiduciaries’ judgment is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or transfers to minors, including to my fiduciaries in that capacity; or (6) to any other person who shall have the care and custody of the person of the beneficiary. There shall be no duty to see to the application of funds so paid, provided that due care was exercised in the selection of the person to whom the funds were paid, and the receipt of the person shall be full acquittance of the fiduciaries. To the extent that any provision of this Paragraph is inconsistent with any provision of Article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the residue for the benefit of my spouse or of my minor children in the event that my spouse predeceases me, the provisions of such provision or Article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or Liquidation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continue or to permit the continuation of any business, incorporated or unincorporated, in which I may have any interest at the time of my death for any period of time, or to liquidate the business on any terms, as they deem appropriate. This power includes but is not limited to (1) the power to invest additional sums in any business, even to the extent that my estate or the trust corpus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under this will; and (3) the power to make any other arrangements in regard to any business as my fiduciaries shall deem proper.</w:t>
      </w:r>
    </w:p>
    <w:p>
      <w:pPr>
        <w:keepNext w:val="0"/>
        <w:spacing w:before="120" w:after="0" w:line="260" w:lineRule="exact"/>
        <w:ind w:left="108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Agents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employ and pay the compensation of any and all attorneys, agents, custodians, attorneys-in-fact, experts, investment counsel, accountants, bookkeepers, or other agents or providers of services as my fiduciaries deem advisable in the administration of my estate or any trust.</w:t>
      </w:r>
    </w:p>
    <w:p>
      <w:pPr>
        <w:keepNext w:val="0"/>
        <w:spacing w:before="120" w:after="0" w:line="260" w:lineRule="exact"/>
        <w:ind w:left="108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Commissions.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fiduciaries shall have the power to take reasonable commissions on account at any time during the administration of my estate or of any trust without the approval of any beneficiary or of the court, but subject to allowance or disallowance on the settlement of the final formal or informal accounts of my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Reliance.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or corporation dealing with my executor shall be required to see to the application of any property paid or delivered to my executor, or to inquire into either the authority of my executor to enter into any transaction or the expediency or propriety of any transaction entered into by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Estate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all federal estate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shall be apportioned in the following manner: [specify, e.g., estate taxes payable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devise or bequest shall be paid by the transferee of the devise or bequest and estate taxes payable as the result of property in my residuary estate shall be equitably apportioned among the beneficiaries of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Inheritance Tax.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the Pennsylvania inheritance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not limited to taxes assessed on property passing under this Will, shall be [specify, e.g., allocated to and paid by the beneficiary of the property whose transfer is subject to the tax/pad out of [specify source, e.g., my residuary estate] and  not deducted or collected from any beneficiary under this Will or other transferee].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of Disclaimer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[name of spouse], as first co-trustee, and [name of second co-trustee], as second co-trustee, both to serve as the initial co-trustees of any trust under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Will. If my spouse shall not serve as co-trustee for any reason or shall cease to serve as co-trustee for any reason, [he/she] shall not be replaced. If any other co-trustee named above shall not serve as co-trustee for any reason, or shall cease to serve as co-trustee for any reason after having been so appointed, then his or her successor shall be the following, who shall be appointed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in the following order of succession: [successor co-trustees in order in which they are to serve].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of Trusts for Children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the initial trustee of any trust under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Will for the benefit of my children. If [name of trustee] shall not serve as trustee for any reason or shall cease to serve as trustee for any reason, after having been so appointed, then his or her successors shall be the following, who shall be appointed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in the following order of succession: [names of successor trustees in order in which they are to serve].</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Powers to Co-Trustee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co-trustee may at any time or from time to time by instrument in writing executed by such co-trustee and delivered to his or her co-trustee, delegate to one or both of the other co-trustees all of the powers conferred on or otherwise vested in the co-trustees jointly. The written instrument evidencing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this right of delegation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as to the period of time during which the delegation shall be effective. On the expiration of the delegation period, the co-trustees shall be restored to their original position in the administration of the trust estate. The individual co-trustee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of powers as described shall incur no liability or responsibility whatsoever for any loss or other consequence to the trust estate that may result from any action or inaction of his or her co-trustee during the period that the delegation of authority is in effect.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individual trustee may resign from the position of trustee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and delivering it to his or her co-trustee, or co-trustees, and the successor trustee. The date of the delivery of the resignation shall be the effective date of the resignation. No court action or other proceeding shall be necessary for the resignation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Disqualification of Trustee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disqualified from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(1) if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incompetent; (2) if,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or successor trustee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physician that upon examination the physician finds the person mentally and physically capable of properly handling his or her business affairs, the person does not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certification within 30 days after receipt of the request; or (3) in the case of my spouse, on remarriage.</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 Requirement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shall be required of any trustee or successor trustee named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Successor Trustee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Every title, estate, right, authority and discretion vested in or conferred on any initial trustee under this Will shall likewise become and be vested in and may be exercised by any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GUARDIAN FOR MINOR CHILD.</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I predecease my spouse, leaving unmarried minor children, my spouse shall have all rights of legal and physical custody and control of our minor children without the need of the appointment of any guardian of the person or estate for any minor child. However, should my spouse predecease me and at the time of my death any child of mine is still unmarried and under the age of 18 years, I appoint [name and relationship of guardian, e.g., Joseph Jones, my brother], who resides at [address], to be guardian of the estate and of the person of each minor child. If [name of first appointee] is unable or unwilling to serve as guardian, I appoint [name and relationship of alternate guardian], who resides at [address], to be guardian of the estate and of the person of the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Funds for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of any trust created in this Will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is authorized, but not directed, while such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pay to the person who is acting as guardian for such minor child, in his or her individual capacity and not as legal guardian, first from the income of such trust and if there is not sufficient income, then from the principal of the trust, any funds that the guardian believes necessary to provide housing, food, clothing, recreation, and comfort for my then minor child, even though the expenditure of the funds might directly or indirectly benefit the guardian or others in the guardian’s family. These expenditures may specifically include, but shall not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or remodeling of the guardian’s residence so as to enable the minor child to reside comfortably with the guardian.</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 Requirement.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bond shall be required of any guardian of the person or estate of my minor children who is appointed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Guardianship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property given by this Will to any child of mine who is still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my death shall be included in the guardianship estate. The guardian of the estate appointed in this Will shall have full authority to control and administer all property in the guardianship estate for the benefit of any minor child. On any child’s attaining the age of 18 years, the guardianship shall be terminated and the entirety of the guardianship estate shall be transferred to that child absolutely and without limitation or restriction of any kind.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[name of spouse] as executor of my estate. If my spouse shall not survive me, shall not serve as executor for any reason, or shall cease to serve as executor for any reason after appointment, [name of successor executor] shall act as executor. If [name of successor executor] shall not survive me, shall not serve as executor for any reason, or shall cease to serve as executor for any reason after appointment, then [name of second successor executor] shall act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 Requirement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individuals named in Paragraph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 as executor.</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IN CASE OF SIMULTANEOUS DEATH.</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as to 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another person, (1) my spouse shall be deemed to have survived me (subject to Paragraph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below) unless it unmistakably appears by proof that [he/she] predeceased me; and (2) in all other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deemed to have survived me or another person if he or she dies within 30 days of my death or of the death of the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as to Disclaimer.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actually survive me but is deemed to survive me under Paragraph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of this Article, and if the property passing to my spouse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above, shall result in any federal estate tax liability in my spouse’s estate, then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shall be interpreted as if my spouse had disclaimed the smaller of the following amounts: (1) the largest amount, if any, of my residuary estate that would result in no federal estate liability tax in either of our estates; or (2) the largest amount, if any, needed to equalize the federal estate tax liability in each of our estates.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TRUSTEE AND EXECUTOR.</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Limited to Actual Fraud or Willful Misconduct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and trustee shall not at any time be liable for mistake of law or of fact, or both law and fact, or errors of judgment, nor for any loss coming to any beneficiary under this Will, or to any other persons, except through actual fraud or willful misconduct on the part of the executor or trustee. My executor or trustee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his or her actions.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of Fiduciaries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trustee and the terms "executor" and "trustee" shall be construed to mean any person acting as my executor, trustee, or administrator with will annexed,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construed in conformity with the laws of the Commonwealth of Pennsylvania.</w:t>
      </w:r>
    </w:p>
    <w:p>
      <w:pPr>
        <w:keepNext w:val="0"/>
        <w:spacing w:before="200" w:after="0" w:line="260" w:lineRule="exact"/>
        <w:ind w:left="720" w:right="0" w:firstLine="0"/>
        <w:jc w:val="both"/>
      </w:pPr>
      <w:r>
        <w:rPr>
          <w:rFonts w:ascii="Times New Roman" w:hAnsi="Times New Roman" w:eastAsia="Times New Roman" w:cs="Times New Roman"/>
          <w:b w:val="0"/>
          <w:sz w:val="24"/>
        </w:rPr>
        <w:t>Signed, published, and declared by [name of testator] as [his/her] last Will, in the presence of us, who at the request of the testator and in the presence of each other, subscribe our names as witnesses.</w:t>
      </w:r>
    </w:p>
    <w:p>
      <w:pPr>
        <w:keepNext w:val="0"/>
        <w:spacing w:before="200" w:after="0" w:line="260" w:lineRule="exact"/>
        <w:ind w:left="720" w:right="0" w:firstLine="0"/>
        <w:jc w:val="both"/>
      </w:pPr>
      <w:r>
        <w:rPr>
          <w:rFonts w:ascii="Times New Roman" w:hAnsi="Times New Roman" w:eastAsia="Times New Roman" w:cs="Times New Roman"/>
          <w:b w:val="0"/>
          <w:sz w:val="24"/>
        </w:rPr>
        <w:t>I have signed this Will, this ____ day of ___________________,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Signed by [name of testator], the testator, as and for [his/her] Will, in the presence of us, who, at his request, in his or her presence and in the presence of each other, have signed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ACKNOWLEDGMENT AND AFFIDAVIT</w:t>
      </w:r>
    </w:p>
    <w:p>
      <w:pPr>
        <w:keepNext w:val="0"/>
        <w:spacing w:before="120" w:after="0" w:line="260" w:lineRule="exact"/>
        <w:ind w:left="1080" w:right="0" w:firstLine="240"/>
        <w:jc w:val="left"/>
      </w:pPr>
      <w:r>
        <w:rPr>
          <w:rFonts w:ascii="Times New Roman" w:hAnsi="Times New Roman" w:eastAsia="Times New Roman" w:cs="Times New Roman"/>
          <w:b w:val="0"/>
          <w:sz w:val="24"/>
        </w:rPr>
        <w:t>We, [name of testator], [name of first witness], [name of second witness], the testator in and the undersigned, the witnesses to the Will, the attached or foregoing instrument, who have signed the instrument, having been qualified according to law do depose and say:</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 the testator, do hereby acknowledge that I signed the instrument as my Will, that I signed it willingly and that I signed it as my free and voluntary act for the purposes therein expressed;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we, the witnesses, were present and saw the testator sign the instrument as [his/her] Will, that [he/she] signed it willingly, that [he/she] executed it as [his/her] free and voluntary act for the purposes therein expressed; that each of us in the hearing and sight of the testator signed the Will as witnesses and that to the best of our knowledge the testator was at that time 18 or more years of age, of sound mind, and under no constraint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first witness]</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second witness]</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second witness]</w:t>
      </w:r>
    </w:p>
    <w:p>
      <w:pPr>
        <w:keepNext w:val="0"/>
        <w:spacing w:before="200" w:after="0" w:line="260" w:lineRule="exact"/>
        <w:ind w:left="1080" w:right="0" w:firstLine="0"/>
        <w:jc w:val="both"/>
      </w:pPr>
      <w:r>
        <w:rPr>
          <w:rFonts w:ascii="Times New Roman" w:hAnsi="Times New Roman" w:eastAsia="Times New Roman" w:cs="Times New Roman"/>
          <w:b w:val="0"/>
          <w:sz w:val="24"/>
        </w:rPr>
        <w:t>Sworn or affirmed to, subscribed and acknowledged before me by the testator, and the aforementioned witnesses, this _____ day of ___________________, 20____.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