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Married Individual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WILL OF [TESTATOR NAME]</w:t>
      </w:r>
    </w:p>
    <w:p>
      <w:pPr>
        <w:keepNext w:val="0"/>
        <w:spacing w:before="120" w:after="0" w:line="260" w:lineRule="exact"/>
        <w:ind w:left="360" w:right="0" w:firstLine="0"/>
        <w:jc w:val="left"/>
      </w:pPr>
      <w:r>
        <w:rPr>
          <w:rFonts w:ascii="Times New Roman" w:hAnsi="Times New Roman" w:eastAsia="Times New Roman" w:cs="Times New Roman"/>
          <w:b w:val="0"/>
          <w:sz w:val="24"/>
        </w:rPr>
        <w:t>DATED [DATE OF EXECUTION OF WILL]</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[testator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of [city], [county] County, Michigan, declare that this is my will and revoke all my previous wills and codicils.</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INTRODUCTORY PROVISIONS.</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Marital Status.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am married to [name of spouse], and all references in this will to "my spouse" are to [him or her].</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Identification of Living Child[ren].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have [number] living [child or children], whose name[s] and date[s] of birth [is or are] as follows: [names and birth dates for all living children].</w:t>
      </w:r>
    </w:p>
    <w:p>
      <w:pPr>
        <w:keepNext w:val="0"/>
        <w:spacing w:before="120" w:after="0" w:line="260" w:lineRule="exact"/>
        <w:ind w:left="108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of Child, Children, and Issue.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As used in this will, the terms "my child" and "my children" shall mean [the person(s) designated in Section </w:t>
      </w: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and] any of my [other] children, whether by blood or by adoption, who may be born or adopted by me subsequent to the execution of this will. The term "my issue" shall include any of my other lineal descendants, whether by blood or by adoption, provided such child or descendant was adopted prior to attaining the age of eighteen (18) years. The terms “child,“ “descendant,” or “issue,” when used in connection with persons other than myself, shall have the meanings set forth in MCL 700.2114.</w:t>
      </w:r>
    </w:p>
    <w:p>
      <w:pPr>
        <w:keepNext w:val="0"/>
        <w:spacing w:before="120" w:after="0" w:line="260" w:lineRule="exact"/>
        <w:ind w:left="108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Number and Gender.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As used in this will, references in the masculine gender shall be deemed to include the feminine and neuter genders, and vice versa, and references to the singular shall be deemed to include the plural, and vice versa, wherever the context so permits.</w:t>
      </w:r>
    </w:p>
    <w:p>
      <w:pPr>
        <w:keepNext w:val="0"/>
        <w:spacing w:before="120" w:after="0" w:line="260" w:lineRule="exact"/>
        <w:ind w:left="108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Personal Representative Defined.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"Personal Representative" shall refer to my Personal Representative as designated in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of this will, or to any personal representative appointed by the court in place of the person designated in this will.</w:t>
      </w:r>
    </w:p>
    <w:p>
      <w:pPr>
        <w:keepNext w:val="0"/>
        <w:spacing w:before="120" w:after="0" w:line="260" w:lineRule="exact"/>
        <w:ind w:left="108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References to Internal Revenue Code and Death Taxes.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references to the “Internal Revenue Code” shall mean the Internal Revenue Code of 1986 or any successor Code as the same may from time to time be amended.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references to “death taxes” shall include estate taxes, generation-skipping transfer taxes, inheritance taxes, and other death taxes arising on account of my death, except where the specific provision distinguishes among or between these taxes.</w:t>
      </w:r>
    </w:p>
    <w:p>
      <w:pPr>
        <w:keepNext w:val="0"/>
        <w:spacing w:before="120" w:after="0" w:line="260" w:lineRule="exact"/>
        <w:ind w:left="108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Exercise of Power of Appointment.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intentionally refrain from exercising any power of appointment that I now possess or that hereafter may be conferred on me.</w:t>
      </w:r>
    </w:p>
    <w:p>
      <w:pPr>
        <w:keepNext w:val="0"/>
        <w:spacing w:before="120" w:after="0" w:line="260" w:lineRule="exact"/>
        <w:ind w:left="108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Contract Affecting Will.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have not entered into any contract (1)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testamentary gift, (2) not to revoke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testamentary gift, or (3) to die intestate.</w:t>
      </w:r>
    </w:p>
    <w:p>
      <w:pPr>
        <w:keepNext w:val="0"/>
        <w:spacing w:before="120" w:after="0" w:line="260" w:lineRule="exact"/>
        <w:ind w:left="108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Intentional Omission of Heirs Not Specifically Provided for in Will.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otherwise specifically provided in this will, I have intentionally and with full knowledge chosen to omit my heirs from this will and do not intend for them to benefit hereunder, regardless of whether or not I am aware of their existence and identities at the time this will is executed.</w:t>
      </w:r>
    </w:p>
    <w:p>
      <w:pPr>
        <w:keepNext w:val="0"/>
        <w:spacing w:before="120" w:after="0" w:line="260" w:lineRule="exact"/>
        <w:ind w:left="1080" w:right="0" w:firstLine="0"/>
        <w:jc w:val="left"/>
      </w:pPr>
      <w:r>
        <w:rPr>
          <w:rFonts w:ascii="Times New Roman" w:hAnsi="Times New Roman" w:eastAsia="Times New Roman" w:cs="Times New Roman"/>
          <w:b w:val="0"/>
          <w:sz w:val="24"/>
        </w:rPr>
        <w:t>1.10.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Abatement of Gifts.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estate is insufficient to satisfy in full all of the gifts provided for in this will, I direct that gifts shall abate in the following order: first general gifts, then specific gifts, then demonstrative gifts, then residuary gifts; provided, however, that the gifts to my spouse shall not abate until all other gifts have abated, and the gifts to my children shall not abate until gifts to all persons and entities other than my spouse have abated. All gifts of the same class shall abate proportionally.</w:t>
      </w:r>
    </w:p>
    <w:p>
      <w:pPr>
        <w:keepNext w:val="0"/>
        <w:spacing w:before="120" w:after="0" w:line="260" w:lineRule="exact"/>
        <w:ind w:left="1080" w:right="0" w:firstLine="0"/>
        <w:jc w:val="left"/>
      </w:pPr>
      <w:r>
        <w:rPr>
          <w:rFonts w:ascii="Times New Roman" w:hAnsi="Times New Roman" w:eastAsia="Times New Roman" w:cs="Times New Roman"/>
          <w:b w:val="0"/>
          <w:sz w:val="24"/>
        </w:rPr>
        <w:t>1.11.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No-Contest Clause.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beneficiary shall contest the validity of this will or any part of it, and/or any trust which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residuary legatee hereunder, or shall institute or join in, except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defendant, any such contest or proceeding to prevent, hinder or delay the provisions of this will and/or such trust from being carried out in accordance with its terms, not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petition for instructions for the interpretation of this will and/or such trust instituted in good faith and for probable cause, then all interests in this will otherwise passing to such beneficiary shall be revoked and shall pass under this will and such trust as if such beneficiary [and such beneficiary's issue] had predeceased me.</w:t>
      </w:r>
    </w:p>
    <w:p>
      <w:pPr>
        <w:keepNext w:val="0"/>
        <w:spacing w:before="120" w:after="0" w:line="260" w:lineRule="exact"/>
        <w:ind w:left="1080" w:right="0" w:firstLine="0"/>
        <w:jc w:val="left"/>
      </w:pPr>
      <w:r>
        <w:rPr>
          <w:rFonts w:ascii="Times New Roman" w:hAnsi="Times New Roman" w:eastAsia="Times New Roman" w:cs="Times New Roman"/>
          <w:b w:val="0"/>
          <w:sz w:val="24"/>
        </w:rPr>
        <w:t>1.12.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captions appearing in this will are for convenience of reference only and shall be disregarded in determining the meaning and effect of the provisions of this will.</w:t>
      </w:r>
    </w:p>
    <w:p>
      <w:pPr>
        <w:keepNext w:val="0"/>
        <w:spacing w:before="120" w:after="0" w:line="260" w:lineRule="exact"/>
        <w:ind w:left="1080" w:right="0" w:firstLine="0"/>
        <w:jc w:val="left"/>
      </w:pPr>
      <w:r>
        <w:rPr>
          <w:rFonts w:ascii="Times New Roman" w:hAnsi="Times New Roman" w:eastAsia="Times New Roman" w:cs="Times New Roman"/>
          <w:b w:val="0"/>
          <w:sz w:val="24"/>
        </w:rPr>
        <w:t>1.13.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 Clause.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provision of this will is invalid, that provision shall be disregarded, and the remainder of this will shall be construed as if the invalid provision had not been included.</w:t>
      </w:r>
    </w:p>
    <w:p>
      <w:pPr>
        <w:keepNext w:val="0"/>
        <w:spacing w:before="120" w:after="0" w:line="260" w:lineRule="exact"/>
        <w:ind w:left="1080" w:right="0" w:firstLine="0"/>
        <w:jc w:val="left"/>
      </w:pPr>
      <w:r>
        <w:rPr>
          <w:rFonts w:ascii="Times New Roman" w:hAnsi="Times New Roman" w:eastAsia="Times New Roman" w:cs="Times New Roman"/>
          <w:b w:val="0"/>
          <w:sz w:val="24"/>
        </w:rPr>
        <w:t>1.14.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Michigan Law to Apply.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questions concerning the validity and interpretation of this will shall be governed by the laws of the State of Michigan in effect at the time this will is executed.</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[SPECIFIC] GIFTS OF [PERSONAL]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otherwise specifically provided below in this 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I give all my tangible personal property to my spouse, if [he or she] survives me. If my spouse fails to survive me, I give all my tangible personal property in substantially equal shares to those of my children who survive me and to the issue who survive me of each of my children who fails to survive me. The issue of my deceased children shall take by right of representation the share that the deceased child would have taken had such child survived me. My Personal Representative shall make all determinations as to what constitutes tangible personal property and as to the substantial equality of shares.</w:t>
      </w:r>
    </w:p>
    <w:p>
      <w:pPr>
        <w:keepNext w:val="0"/>
        <w:spacing w:before="120" w:after="0" w:line="260" w:lineRule="exact"/>
        <w:ind w:left="108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Expenses of Packing and Shipping Tangible Personal Property.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authorize my Personal Representative, at his or her discretion, to pay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of my estate the expense of packing, shipping, insuring, and delivering any of my tangible personal property.</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RESIDUARY PROVISIONS.</w:t>
      </w:r>
    </w:p>
    <w:p>
      <w:pPr>
        <w:keepNext w:val="0"/>
        <w:spacing w:before="120" w:after="0" w:line="260" w:lineRule="exact"/>
        <w:ind w:left="108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the residue and remainder of my estate to the trustee(s) of the [name of trust] (hereafter referred to as “the trust”), created under the [trust instrument (e.g., trust agreement or declaration of trust)] (hereafter referred to as “the trust instrument”), executed on [date of trust instrument execution] by [party or parties executing instrument]. The trustee(s) of that trust shall add the residue of my estate to the trust principal and hold, administer, and distribute the property in accordance with the provisions of the trust instrument in effect at that time, including any amendments of the trust instrument that have been made before or after execution of this will.</w:t>
      </w:r>
    </w:p>
    <w:p>
      <w:pPr>
        <w:keepNext w:val="0"/>
        <w:spacing w:before="120" w:after="0" w:line="260" w:lineRule="exact"/>
        <w:ind w:left="108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Alternate Disposition of Residue.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 trust referred to in Section </w:t>
      </w: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has been revoked, terminated, or declared invalid for any reason at the time of my death, I give the residue of my estate to [name(s) of current trustee(s) or other person(s) (e.g., my Personal Representative)], as trustee, who shall hold, administer, and distribute the property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testamentary trust, the terms of which shall be identical to the terms of the trust referred to in Section </w:t>
      </w: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that are in effect on the date of execution of this will.</w:t>
      </w:r>
    </w:p>
    <w:p>
      <w:pPr>
        <w:keepNext w:val="0"/>
        <w:spacing w:before="120" w:after="0" w:line="260" w:lineRule="exact"/>
        <w:ind w:left="108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Further Alternate Disposition of Residue.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 residue of my estate is not completely disposed of by the preceding provisions, I give the portion that is not disposed of to [alternate beneficiaries (e.g., my heirs)].</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PERSONAL REPRESENTATIVE.</w:t>
      </w:r>
    </w:p>
    <w:p>
      <w:pPr>
        <w:keepNext w:val="0"/>
        <w:spacing w:before="120" w:after="0" w:line="260" w:lineRule="exact"/>
        <w:ind w:left="108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Nomination of Personal Representative.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nominate and appoint [my spouse or name of other first nominee and relationship to testator, such as trust corporation] as Personal Representative to administer my will and my estate.</w:t>
      </w:r>
    </w:p>
    <w:p>
      <w:pPr>
        <w:keepNext w:val="0"/>
        <w:spacing w:before="120" w:after="0" w:line="260" w:lineRule="exact"/>
        <w:ind w:left="108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Alternate or Successor Personal Representatives.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 or name of other first nominee] is for any reason unable or unwilling to serve, or to continue to serve, as Personal Representative, I nominate the following, in the order of priority indicated, to serve as successor Personal Representative:</w:t>
      </w:r>
    </w:p>
    <w:p>
      <w:pPr>
        <w:keepNext w:val="0"/>
        <w:spacing w:before="200" w:after="0" w:line="260" w:lineRule="exact"/>
        <w:ind w:left="1440" w:right="0" w:firstLine="0"/>
        <w:jc w:val="both"/>
      </w:pPr>
      <w:r>
        <w:rPr>
          <w:rFonts w:ascii="Times New Roman" w:hAnsi="Times New Roman" w:eastAsia="Times New Roman" w:cs="Times New Roman"/>
          <w:b w:val="0"/>
          <w:sz w:val="24"/>
        </w:rPr>
        <w:t>First, [name of first successor nominee and description of relationship to testator or other capacity, such as trust corporation];</w:t>
      </w:r>
    </w:p>
    <w:p>
      <w:pPr>
        <w:keepNext w:val="0"/>
        <w:spacing w:before="200" w:after="0" w:line="260" w:lineRule="exact"/>
        <w:ind w:left="1440" w:right="0" w:firstLine="0"/>
        <w:jc w:val="both"/>
      </w:pPr>
      <w:r>
        <w:rPr>
          <w:rFonts w:ascii="Times New Roman" w:hAnsi="Times New Roman" w:eastAsia="Times New Roman" w:cs="Times New Roman"/>
          <w:b w:val="0"/>
          <w:sz w:val="24"/>
        </w:rPr>
        <w:t>Second, [name of second successor nominee and description of relationship to testator or other capacity, such as trust corporation];</w:t>
      </w:r>
    </w:p>
    <w:p>
      <w:pPr>
        <w:keepNext w:val="0"/>
        <w:spacing w:before="200" w:after="0" w:line="260" w:lineRule="exact"/>
        <w:ind w:left="1440" w:right="0" w:firstLine="0"/>
        <w:jc w:val="both"/>
      </w:pPr>
      <w:r>
        <w:rPr>
          <w:rFonts w:ascii="Times New Roman" w:hAnsi="Times New Roman" w:eastAsia="Times New Roman" w:cs="Times New Roman"/>
          <w:b w:val="0"/>
          <w:sz w:val="24"/>
        </w:rPr>
        <w:t>Third, [name of third successor nominee and description of relationship to testator or other capacity, such as trust corporation].</w:t>
      </w:r>
    </w:p>
    <w:p>
      <w:pPr>
        <w:keepNext w:val="0"/>
        <w:spacing w:before="120" w:after="0" w:line="260" w:lineRule="exact"/>
        <w:ind w:left="108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Bond.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bond or undertaking shall be required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or undertaking as provided by law shall be required] of any Personal Representative nominated in this will and appointed by the court.</w:t>
      </w:r>
    </w:p>
    <w:p>
      <w:pPr>
        <w:keepNext w:val="0"/>
        <w:spacing w:before="120" w:after="0" w:line="260" w:lineRule="exact"/>
        <w:ind w:left="1080" w:right="0" w:firstLine="0"/>
        <w:jc w:val="left"/>
      </w:pP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Personal Representative.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any limitations stated elsewhere in this will, my Personal Representative shall have, in addition to all of the powers now or hereafter conferred on personal representatives by law, and any powers enumerated elsewhere in this will, the power to perform any of the acts specified in this Section </w:t>
      </w:r>
      <w:r>
        <w:rPr>
          <w:rFonts w:ascii="Times New Roman" w:hAnsi="Times New Roman" w:eastAsia="Times New Roman" w:cs="Times New Roman"/>
          <w:b w:val="0"/>
          <w:sz w:val="24"/>
        </w:rPr>
        <w:t>4.4.</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Take possession and control of all of my estate subject to disposition by this will, and collect all debts due to me or to my estate.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Receive the rents, issues, and profits from all real and personal property in my estate until the estate is settled or delivered over by order of court to my heirs or beneficiaries.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Pay taxes on, and take all steps reasonably necessary for the management, protection, and preservation of, all property in my estate.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connection with the preparation of any tax return for me or my estate: (1) make any election available with respect to the exemption from tax under Chapter 13 of the Internal Revenue Code and to allocate the same to property eligible for such allocation, whether or not such property is held hereunder, including property transferred by me during life as to which I did not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allocation prior to my death, in such amounts and proportions as the Personal Representative deems advisable; (2) determine whether to include or exclude any item of property; (3) determine within permitted limits the date of valuation of my estate; (4) determine whether certain deductions shall be taken as income tax deductions or estate tax deductions; and (5) determine whether to make adjustments as between principal and income to compensate for any elections or determinations made pursuant to this section.</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File joint income tax returns with my spouse or [his or her] personal representative and enter into agreements between my estate and my spouse or [his or her] estate regarding the allocation of payment of such taxes and of any refunds or credits.</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Consent for gift tax purposes to gifts made by my spouse as having been made in part by me and in part by [him or her].</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Commence and prosecute, either individually or jointly with my heirs or beneficiaries, any action necessary or proper to quiet title to or recover possession of any real or personal property in my estate.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Vote in person, and give proxies to exercise, any voting rights with respect to any stock, any membership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nonprofit corporation, or any other property in my estate, and waive notice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give consent to the holding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and authorize, ratify, approve, or confirm any action that could be taken by shareholders, members, or property owners.</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Insure the property of my estate against damage or loss, and insure the Personal Representative against liability to third persons.</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Deposit money belonging to my estate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insured account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financial institution in Michigan.</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Invest and reinvest any money of my estate not reasonably required for the immediate administration of my estate in any kind of property, real, personal, or mixed, that persons of prudence, discretion, and intelligence acquire for their own accounts; provided, however, that in investing any property of my estate, the Personal Representative shall act with the care, skill, prudence, and diligence under the circumstances then prevailing, including but not limited to the general economic conditions and the anticipated needs of my estate and its beneficiaries,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person acting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capacity and familiar with such matters would use in the conduct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enterprise of like character and with like aims to accomplish the purposes of my estate as determined from this will.</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Retain any assets of my estate for as long as the Personal Representative deems to be in the best interest of my estate.</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Borrow money on behalf of my estate and pledge, hypothecate, or otherwise encumber property of my estate, real or personal, as security for any sums so borrowed.</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order to satisfy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pecuniary gift or to distribute or divide estate assets into shares or partial shares, distribute or divide those assets in kind, or divide undivided interests in those assets, or sell all or any part of those assets and distribute or divide the property in cash, in kind, or partly in cash and partly in kind. Property distributed to satisfy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pecuniary gift under this will shall be valued at its fair market value at the time of distribution.</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Pay any and all charges reasonably incurred in connection with or incidental to the distribution of any property of my estate, including but not limited to expenses of storage, freight, shipping, delivery, packing, and insurance; and, on any accounting, treat any such expenditures as expenses of the administration of my estate.</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asset of my estate consists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 right, exercise the option [after authorization by order of court,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showing that the exercise would be to the advantage of my estate,] and use any funds or property in my estate to acquire the property covered by the option.</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Hold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 the name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nominee or in any other form without disclosure of my estate so that title to the security may pass by delivery.</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Exercise any subscription rights owned or received by my estate by reason of owning securities[, after authorization by court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showing that it is to the advantage of my estate].</w:t>
      </w:r>
    </w:p>
    <w:p>
      <w:pPr>
        <w:keepNext w:val="0"/>
        <w:spacing w:before="120" w:after="0" w:line="260" w:lineRule="exact"/>
        <w:ind w:left="1440" w:right="0" w:firstLine="0"/>
        <w:jc w:val="left"/>
      </w:pPr>
      <w:r>
        <w:rPr>
          <w:rFonts w:ascii="Times New Roman" w:hAnsi="Times New Roman" w:eastAsia="Times New Roman" w:cs="Times New Roman"/>
          <w:b w:val="0"/>
          <w:sz w:val="24"/>
        </w:rPr>
        <w: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Sell, at either public or private sale and with or without notice, and grant options to purchase, any property belonging to my estate[, subject only to any confirmation of court required by law].</w:t>
      </w:r>
    </w:p>
    <w:p>
      <w:pPr>
        <w:keepNext w:val="0"/>
        <w:spacing w:before="120" w:after="0" w:line="260" w:lineRule="exact"/>
        <w:ind w:left="1440" w:right="0" w:firstLine="0"/>
        <w:jc w:val="left"/>
      </w:pPr>
      <w:r>
        <w:rPr>
          <w:rFonts w:ascii="Times New Roman" w:hAnsi="Times New Roman" w:eastAsia="Times New Roman" w:cs="Times New Roman"/>
          <w:b w:val="0"/>
          <w:sz w:val="24"/>
        </w:rPr>
        <w:t>(t)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Lease any real or personal property belonging to my estate on such terms and conditions as the Personal Representative determines to be in the best interest of my estate[, subject only to any confirmation of court required by law].</w:t>
      </w:r>
    </w:p>
    <w:p>
      <w:pPr>
        <w:keepNext w:val="0"/>
        <w:spacing w:before="120" w:after="0" w:line="260" w:lineRule="exact"/>
        <w:ind w:left="1440" w:right="0" w:firstLine="0"/>
        <w:jc w:val="left"/>
      </w:pPr>
      <w:r>
        <w:rPr>
          <w:rFonts w:ascii="Times New Roman" w:hAnsi="Times New Roman" w:eastAsia="Times New Roman" w:cs="Times New Roman"/>
          <w:b w:val="0"/>
          <w:sz w:val="24"/>
        </w:rPr>
        <w:t>(u)</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Dispose of or abandon tangible personal property, except tangible personal property that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gift, when the cost of collecting, maintaining, and safeguarding the property would exceed its fair market value.</w:t>
      </w:r>
    </w:p>
    <w:p>
      <w:pPr>
        <w:keepNext w:val="0"/>
        <w:spacing w:before="120" w:after="0" w:line="260" w:lineRule="exact"/>
        <w:ind w:left="1440" w:right="0" w:firstLine="0"/>
        <w:jc w:val="left"/>
      </w:pPr>
      <w:r>
        <w:rPr>
          <w:rFonts w:ascii="Times New Roman" w:hAnsi="Times New Roman" w:eastAsia="Times New Roman" w:cs="Times New Roman"/>
          <w:b w:val="0"/>
          <w:sz w:val="24"/>
        </w:rPr>
        <w:t>(v)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Compromise or settle any claim, action, or proceeding by or for the benefit of, or against, me, my estate, or the Personal Representative[, subject only to any confirmation of court that may be required by law].</w:t>
      </w:r>
    </w:p>
    <w:p>
      <w:pPr>
        <w:keepNext w:val="0"/>
        <w:spacing w:before="120" w:after="0" w:line="260" w:lineRule="exact"/>
        <w:ind w:left="1440" w:right="0" w:firstLine="0"/>
        <w:jc w:val="left"/>
      </w:pPr>
      <w:r>
        <w:rPr>
          <w:rFonts w:ascii="Times New Roman" w:hAnsi="Times New Roman" w:eastAsia="Times New Roman" w:cs="Times New Roman"/>
          <w:b w:val="0"/>
          <w:sz w:val="24"/>
        </w:rPr>
        <w:t>(w)</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Employ professional investment advisors to make recommendations with respect to, and otherwise assist in, investing the assets of my estate; and, on any accounting, treat any fees paid to investment advisors as expenses of the administration of my estate.</w:t>
      </w:r>
    </w:p>
    <w:p>
      <w:pPr>
        <w:keepNext w:val="0"/>
        <w:spacing w:before="120" w:after="0" w:line="260" w:lineRule="exact"/>
        <w:ind w:left="1440" w:right="0" w:firstLine="0"/>
        <w:jc w:val="left"/>
      </w:pPr>
      <w:r>
        <w:rPr>
          <w:rFonts w:ascii="Times New Roman" w:hAnsi="Times New Roman" w:eastAsia="Times New Roman" w:cs="Times New Roman"/>
          <w:b w:val="0"/>
          <w:sz w:val="24"/>
        </w:rPr>
        <w:t>(x)</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Employ others in connection with the administration of my estate, including legal counsel, accountants, and agents, and to pay them reasonable compensation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of my estate.</w:t>
      </w:r>
    </w:p>
    <w:p>
      <w:pPr>
        <w:keepNext w:val="0"/>
        <w:spacing w:before="120" w:after="0" w:line="260" w:lineRule="exact"/>
        <w:ind w:left="1440" w:right="0" w:firstLine="0"/>
        <w:jc w:val="left"/>
      </w:pPr>
      <w:r>
        <w:rPr>
          <w:rFonts w:ascii="Times New Roman" w:hAnsi="Times New Roman" w:eastAsia="Times New Roman" w:cs="Times New Roman"/>
          <w:b w:val="0"/>
          <w:sz w:val="24"/>
        </w:rPr>
        <w: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Make any elections permitted under any pension, profit sharing, employee stock ownership, or other benefit plan.</w:t>
      </w:r>
    </w:p>
    <w:p>
      <w:pPr>
        <w:keepNext w:val="0"/>
        <w:spacing w:before="120" w:after="0" w:line="260" w:lineRule="exact"/>
        <w:ind w:left="1440" w:right="0" w:firstLine="0"/>
        <w:jc w:val="left"/>
      </w:pPr>
      <w:r>
        <w:rPr>
          <w:rFonts w:ascii="Times New Roman" w:hAnsi="Times New Roman" w:eastAsia="Times New Roman" w:cs="Times New Roman"/>
          <w:b w:val="0"/>
          <w:sz w:val="24"/>
        </w:rPr>
        <w:t>(z)</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any business in which I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Operate or participate in the operation of the business with all the powers I possess, including the power to liquidate the business and the power to delegate responsibility for the operation of the business;</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Incorporate the business and transfer property to such corporation;</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Form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to operate the business and participate therein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or limited partner; and</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Invest additional assets in, make secured or unsecured loans to, and borrow funds for any such business, corporation, or partnership, pledging or mortgaging any property as collateral.</w:t>
      </w:r>
    </w:p>
    <w:p>
      <w:pPr>
        <w:keepNext w:val="0"/>
        <w:spacing w:before="120" w:after="0" w:line="260" w:lineRule="exact"/>
        <w:ind w:left="1440" w:right="0" w:firstLine="0"/>
        <w:jc w:val="left"/>
      </w:pPr>
      <w:r>
        <w:rPr>
          <w:rFonts w:ascii="Times New Roman" w:hAnsi="Times New Roman" w:eastAsia="Times New Roman" w:cs="Times New Roman"/>
          <w:b w:val="0"/>
          <w:sz w:val="24"/>
        </w:rPr>
        <w:t>(aa)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Take any action with respect to any Digital Assets owned by me as my Personal Representative shall deem appropriate, including, but not limited to, accessing, handling, distributing, disposing of, or otherwise exercising control over or exercising any right (including the right to change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terms of service agreement or other governing instrument) with respect to such Digital Assets. My Personal Representative may engage experts or consultants or any other third party, and may delegate authority to such experts, consultants, or third party, as necessary or appropriate to effectuate such actions with respect to the Digital Assets, including, but not limited to, such authority as may be necessary or appropriate to decrypt electronically stored information, or to bypass, reset, or recover any password or other kind of authentication or authorization. This authority is intended to constitute “lawful consent”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service provider to divulge the contents of any communication under The Stored Communications Act (18 U.S.C. § 2701 et seq.), to the extent that such lawful consent is required. For purposes of this instrument, “Digital Assets” shall include files stored on any digital devices owned by me, including but not limited to desktops, laptops, tablets, peripherals, storage devices, mobile telephones, smart phones, cameras, electronic reading devices, and any similar digital device that currently exists or may exist as technology develops, or such comparable items as technology develops, regardless of the ownership of the physical device on which the digital item is stored. “Digital Assets” shall also include, without limitation, emails received, email accounts, digital music, digital photographs, digital videos, software licenses, social media accounts, file sharing accounts, financial accounts, domain registrations, DNS service accounts, web hosting accounts, tax preparation service accounts, online stores, affiliate programs, so-called cloud storage accounts, other online accounts, and similar digital items that currently exist or may exist as technology develops, or such comparable items which may exist as technology develops, including any words, characters, codes, or contractual rights necessary to access such items, regardless of the ownership of the physical device on which the digital item is stored.</w:t>
      </w:r>
    </w:p>
    <w:p>
      <w:pPr>
        <w:keepNext w:val="0"/>
        <w:spacing w:before="120" w:after="0" w:line="260" w:lineRule="exact"/>
        <w:ind w:left="1080" w:right="0" w:firstLine="0"/>
        <w:jc w:val="left"/>
      </w:pPr>
      <w:r>
        <w:rPr>
          <w:rFonts w:ascii="Times New Roman" w:hAnsi="Times New Roman" w:eastAsia="Times New Roman" w:cs="Times New Roman"/>
          <w:b w:val="0"/>
          <w:sz w:val="24"/>
        </w:rPr>
        <w:t>4.5.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to Minors or Incapacitated Persons.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any beneficiary under this will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it appears to the Personal Representative that any beneficiary is incapacitated, incompetent, or for any other reason not able to receive payments or make intelligent or responsible use of the payments, then the Personal Representative, in lieu of making direct payments to the beneficiary, may make payments to the beneficiary's conservator or guardian; to the beneficiary's custodian under the Uniform Gifts to Minors Act or Uniform Transfers to Minors Act of any state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selected by the Personal Representative); to one or more suitable persons as the Personal Representative deems proper,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relative of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residing with the beneficiary, to be used for the beneficiary's benefit; to any other person, firm, or agency for services rendered or to be rendered for the beneficiary's assistance or benefit; or to accounts in the beneficiary's name with financial institutions. The receipt of payments by any of the foregoing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acquittance of the Personal Representative for all purposes.</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DEATH TAXES.</w:t>
      </w:r>
    </w:p>
    <w:p>
      <w:pPr>
        <w:keepNext w:val="0"/>
        <w:spacing w:before="120" w:after="0" w:line="260" w:lineRule="exact"/>
        <w:ind w:left="108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Property from Which Taxes to Be Paid.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death taxes payable by reason of my death shall be paid out of the residue of my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without apportionment, to the extent imposed in respect of property passing under this will. All such taxes imposed in respect of any other property I own shall be apportioned against such property, in proportion to the value of such property compared to the total value of my estate, including property passing under this will and property passing outside this will, and shall be paid by the persons in possession of that property or benefitted thereby, in the manner provided by law.</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GUARDIAN AND CONSERVATOR FOR MINOR CHILDREN.</w:t>
      </w:r>
    </w:p>
    <w:p>
      <w:pPr>
        <w:keepNext w:val="0"/>
        <w:spacing w:before="120" w:after="0" w:line="260" w:lineRule="exact"/>
        <w:ind w:left="108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Guardian and Conservator Appointments.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Should my Spouse not survive me, I nominate and appoint [name of first guardian/conservator] to be the guardian and conservator of my minor children. If [name of first guardian/conservator] shall be unable or unwilling to serve, I nominate and appoint [name of second guardian/conservator] to be the guardian and conservator of my minor children.</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guardian named in this will has the same authority with respect to the child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having legal custody would have.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conservator named in this will has all of the powers conferred by law.</w:t>
      </w:r>
    </w:p>
    <w:p>
      <w:pPr/>
    </w:p>
    <w:p>
      <w:pPr>
        <w:keepNext w:val="0"/>
        <w:spacing w:before="120" w:after="0" w:line="260" w:lineRule="exact"/>
        <w:ind w:left="360" w:right="0" w:firstLine="0"/>
        <w:jc w:val="left"/>
      </w:pPr>
      <w:r>
        <w:rPr>
          <w:rFonts w:ascii="Times New Roman" w:hAnsi="Times New Roman" w:eastAsia="Times New Roman" w:cs="Times New Roman"/>
          <w:b/>
          <w:sz w:val="24"/>
        </w:rPr>
        <w:t>EXECUTION AND ATTESTATION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[testator name], the testator, sign my name to this document on [date of execution]. I have taken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oath, administered by the officer whose signature and seal appear on this document, swearing that the statements in this document are true. I declare to that officer that this document is my will; that I sign it willingly or willingly direct another to sign for me; that I execute it as my voluntary act for the purposes expressed in this will; that I am 18 years of age or older and under no constraint or undue influence; and that I have sufficient mental capacity to make this will.</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 printed name], Testator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We, [first witness name] and [second witness name], the witnesses, sign our names to this document and have taken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oath, administered by the officer whose signature and seal appear on this document, to swear that all of the following statements are true: the individual signing this document as the testator executes the document as his or her will, signs it willingly or willingly directs another to sign for him or her, and executes it as his or her voluntary act for the purposes expressed in this will; each of us, in the testator's presence, signs this will as witness to the testator's signing; and, to the best of our knowledge, the testator is 18 years of age or older, is under no constraint or undue influence, and has sufficient mental capacity to make this will.</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first witness)</w:t>
      </w:r>
    </w:p>
    <w:p>
      <w:pPr>
        <w:keepNext w:val="0"/>
        <w:spacing w:before="120" w:after="0" w:line="260" w:lineRule="exact"/>
        <w:ind w:left="720" w:right="0" w:firstLine="0"/>
        <w:jc w:val="left"/>
      </w:pPr>
      <w:r>
        <w:rPr>
          <w:rFonts w:ascii="Times New Roman" w:hAnsi="Times New Roman" w:eastAsia="Times New Roman" w:cs="Times New Roman"/>
          <w:b w:val="0"/>
          <w:sz w:val="24"/>
        </w:rPr>
        <w:t>[first witness printed name],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second witness)</w:t>
      </w:r>
    </w:p>
    <w:p>
      <w:pPr>
        <w:keepNext w:val="0"/>
        <w:spacing w:before="120" w:after="0" w:line="260" w:lineRule="exact"/>
        <w:ind w:left="720" w:right="0" w:firstLine="0"/>
        <w:jc w:val="left"/>
      </w:pPr>
      <w:r>
        <w:rPr>
          <w:rFonts w:ascii="Times New Roman" w:hAnsi="Times New Roman" w:eastAsia="Times New Roman" w:cs="Times New Roman"/>
          <w:b w:val="0"/>
          <w:sz w:val="24"/>
        </w:rPr>
        <w:t>[second witness printed name], Witness</w:t>
      </w:r>
    </w:p>
    <w:p>
      <w:pPr>
        <w:keepNext w:val="0"/>
        <w:spacing w:before="200" w:after="0" w:line="260" w:lineRule="exact"/>
        <w:ind w:left="720" w:right="0" w:firstLine="0"/>
        <w:jc w:val="both"/>
      </w:pPr>
      <w:r>
        <w:rPr>
          <w:rFonts w:ascii="Times New Roman" w:hAnsi="Times New Roman" w:eastAsia="Times New Roman" w:cs="Times New Roman"/>
          <w:b w:val="0"/>
          <w:sz w:val="24"/>
        </w:rPr>
        <w:t>Sworn to and signed in my presence by [testator’s name], the testator, and sworn to and signed in my presence by [first witness’s name] and [second witness’s name], witnesses, on [month day, year].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notary)</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(printed name of notary), Notary Public</w:t>
      </w:r>
    </w:p>
    <w:p>
      <w:pPr>
        <w:keepNext w:val="0"/>
        <w:spacing w:before="200" w:after="0" w:line="260" w:lineRule="exact"/>
        <w:ind w:left="720" w:right="0" w:firstLine="0"/>
        <w:jc w:val="both"/>
      </w:pPr>
      <w:r>
        <w:rPr>
          <w:rFonts w:ascii="Times New Roman" w:hAnsi="Times New Roman" w:eastAsia="Times New Roman" w:cs="Times New Roman"/>
          <w:b w:val="0"/>
          <w:sz w:val="24"/>
        </w:rPr>
        <w:t>My Commission Expires: _____ (date)</w:t>
      </w:r>
    </w:p>
    <w:p>
      <w:pPr>
        <w:keepNext w:val="0"/>
        <w:spacing w:before="200" w:after="0" w:line="260" w:lineRule="exact"/>
        <w:ind w:left="720" w:right="0" w:firstLine="0"/>
        <w:jc w:val="both"/>
      </w:pPr>
      <w:r>
        <w:rPr>
          <w:rFonts w:ascii="Times New Roman" w:hAnsi="Times New Roman" w:eastAsia="Times New Roman" w:cs="Times New Roman"/>
          <w:b w:val="0"/>
          <w:sz w:val="24"/>
        </w:rPr>
        <w:t>[SEAL]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