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Married Individual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LAST WILL OF [NAME OF TESTATOR]</w:t>
      </w:r>
    </w:p>
    <w:p>
      <w:pPr>
        <w:keepNext w:val="0"/>
        <w:spacing w:before="200" w:after="0" w:line="260" w:lineRule="exact"/>
        <w:ind w:left="360" w:right="0" w:firstLine="0"/>
        <w:jc w:val="both"/>
      </w:pPr>
      <w:r>
        <w:rPr>
          <w:rFonts w:ascii="Times New Roman" w:hAnsi="Times New Roman" w:eastAsia="Times New Roman" w:cs="Times New Roman"/>
          <w:b w:val="0"/>
          <w:sz w:val="24"/>
        </w:rPr>
        <w:t>I, [name of testator], presently residing at [full address, including county], do make, publish and declare this to be my Will hereby revoking all prior Wills and Codicils made by me.</w:t>
      </w:r>
    </w:p>
    <w:p>
      <w:pPr>
        <w:keepNext w:val="0"/>
        <w:spacing w:before="120" w:after="0" w:line="260" w:lineRule="exact"/>
        <w:ind w:left="360" w:right="0" w:firstLine="0"/>
        <w:jc w:val="left"/>
      </w:pPr>
      <w:r>
        <w:rPr>
          <w:rFonts w:ascii="Times New Roman" w:hAnsi="Times New Roman" w:eastAsia="Times New Roman" w:cs="Times New Roman"/>
          <w:b w:val="0"/>
          <w:sz w:val="24"/>
        </w:rPr>
        <w:t>1.</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 give all of my personal effects, household effects, automobiles, and other tangible personal property to [name of spouse] or if [he or she] does not survive me, in equal shares to my children who survive me, to be divided among them as they agree, or if they are unable to agree or if any of them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division, then as the Executor determines. Without in any way limiting this gift, I request but do not direct that my tangible personal property be distributed in accordance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letter I may leave for that purpose.</w:t>
      </w:r>
    </w:p>
    <w:p>
      <w:pPr>
        <w:keepNext w:val="0"/>
        <w:spacing w:before="120" w:after="0" w:line="260" w:lineRule="exact"/>
        <w:ind w:left="360" w:right="0" w:firstLine="0"/>
        <w:jc w:val="left"/>
      </w:pPr>
      <w:r>
        <w:rPr>
          <w:rFonts w:ascii="Times New Roman" w:hAnsi="Times New Roman" w:eastAsia="Times New Roman" w:cs="Times New Roman"/>
          <w:b w:val="0"/>
          <w:sz w:val="24"/>
        </w:rPr>
        <w:t>2.</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If [name of spouse] survives me, I give to the Trustee, to hold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marital trust, the minimum amount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fractional share) that, if left outright to [name of spouse] under this paragraph, would reduce the federal estate tax payable with respect to my estate to the lowest possible amount. The marital trust must be established with cash or other assets qualifying for the marital deduction, and all assets allocated to the marital trust must be valued as of their respective dates of distribution. If the amount of my otherwise unused generation-skipping transfer tax exemption exceeds the value of the property passing under Article THIRD, I request that the Executor use the power granted in this Will to sever the marital trust so that each marital trust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either zero or one. The Trustee shall hold each marital trust on the following terms:</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entire net income of the marital trust must be paid to [name of spouse] at least quarter-annually during [his or her] lifetime.</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Trustee may distribute to [name of spouse] any part or all of the principal of the marital trust for health, maintenance, or support as the Trustee determines from time to time in the Trustee’s sole discretion. In addition,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 is acting, the Independent Trustee may distribute to [name of spouse] any part or all of the principal of the marital trust for any reason.</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On the death of [name of spouse], the remaining principal of the marital trust shall be distributed to, or for the benefit of, any one or more of my descendants, in the manner and proportions, in trust or otherwise, as [name of spouse] appoints.</w:t>
      </w:r>
    </w:p>
    <w:p>
      <w:pPr>
        <w:keepNext w:val="0"/>
        <w:spacing w:before="120" w:after="0" w:line="260" w:lineRule="exact"/>
        <w:ind w:left="720" w:right="0" w:firstLine="0"/>
        <w:jc w:val="left"/>
      </w:pPr>
      <w:r>
        <w:rPr>
          <w:rFonts w:ascii="Times New Roman" w:hAnsi="Times New Roman" w:eastAsia="Times New Roman" w:cs="Times New Roman"/>
          <w:b w:val="0"/>
          <w:sz w:val="24"/>
        </w:rPr>
        <w:t>(d)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of the remaining principal of the marital trust not appointed or not fully or effectively appointed on the death of [name of spouse] shall be distributed as provided in Article FOURTH.</w:t>
      </w:r>
    </w:p>
    <w:p>
      <w:pPr>
        <w:keepNext w:val="0"/>
        <w:spacing w:before="120" w:after="0" w:line="260" w:lineRule="exact"/>
        <w:ind w:left="360" w:right="0" w:firstLine="0"/>
        <w:jc w:val="left"/>
      </w:pPr>
      <w:r>
        <w:rPr>
          <w:rFonts w:ascii="Times New Roman" w:hAnsi="Times New Roman" w:eastAsia="Times New Roman" w:cs="Times New Roman"/>
          <w:b w:val="0"/>
          <w:sz w:val="24"/>
        </w:rPr>
        <w:t>3.</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If [name of spouse] survives me, I give the rest of my property, real and personal, wherever situated, herein called “my residuary estate,” to the Trustee to hold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family trust on the terms provided in this Article. If the amount of my otherwise unused generation-skipping transfer tax exemption is less than the value of my residuary estate, I request the Executor to use the power granted in this Will to sever any trust under this Article so that each trust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either zero or one.</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portion of the trust with respect to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terminable interest property election is in effect shall be held by the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marital trust on the following terms:</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entire net income of the marital trust must be paid to [name of spouse] at least quarter-annually during [his or her] lifetime.</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may distribute to [name of spouse] any part or all of the principal of the marital trust for health, maintenance, or support as the Trustee determines from time to time in the Trustee’s sole discretion. In addition,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 is acting, the Independent Trustee may distribute to [name of spouse] any part or all of the principal of the marital trust for any reason.</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the death of [name of spouse], the remaining principal of the marital trust shall be distributed to, or for the benefit of, any one or more of my descendants, in the manner and proportions, in trust or otherwise, as [name of spouse] appoints.</w:t>
      </w:r>
    </w:p>
    <w:p>
      <w:pPr>
        <w:keepNext w:val="0"/>
        <w:spacing w:before="120" w:after="0" w:line="260" w:lineRule="exact"/>
        <w:ind w:left="1080" w:right="0" w:firstLine="0"/>
        <w:jc w:val="left"/>
      </w:pPr>
      <w:r>
        <w:rPr>
          <w:rFonts w:ascii="Times New Roman" w:hAnsi="Times New Roman" w:eastAsia="Times New Roman" w:cs="Times New Roman"/>
          <w:b w:val="0"/>
          <w:sz w:val="24"/>
        </w:rPr>
        <w:t>(iv)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of the remaining principal of the marital trust not appointed or not fully or effectively appointed on the death of [name of spouse] shall be distributed as provided in Article FOURTH.</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balance of the property held by the Trustee under this Article shall be held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family trust on the following terms:</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may distribute any part or all of the income and principal of the family trust to any one or more members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consisting of [name of spouse] and my descendants (the “Class” in this Paragraph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for health, support, maintenance, or education. In addition,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 is acting, the Independent Trustee may distribute any part or all of the income and principal of the family trust to any one or more members of the Class for any reason. Payments may be made in the amounts and proportions determined from time to time in the discretion of the Trustee (or the Independent Trustee, as the case may be), without regard to equality of distribution, but first consideration must be given to the needs of [name of spouse]. Any income not paid must be accumulated and added at least annually to principal. Notwithstanding the foregoing, I request that no distribution be made to or for the benefit of [name of spouse] from the family trust until the marital trust is exhausted.</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During [his or her] lifetime, [name of spouse] has the limited right,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acknowledged instrument delivered to the Trustee, to appoint from time to time to, or for the benefit of, any one or more of my descendants, any part or all of the principal of the family trust, in the manner and proportions, in trust or otherwise, that [name of spouse] may determine, but no property so appointed may be used to satisfy any legal obligation of [name of spouse].</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the death of [name of spouse], the remaining principal of the family trust shall be distributed to, or for the benefit of, any one or more of my descendants, in the manner and proportions, in trust or otherwise, as [name of spouse] appoints.</w:t>
      </w:r>
    </w:p>
    <w:p>
      <w:pPr>
        <w:keepNext w:val="0"/>
        <w:spacing w:before="120" w:after="0" w:line="260" w:lineRule="exact"/>
        <w:ind w:left="1080" w:right="0" w:firstLine="0"/>
        <w:jc w:val="left"/>
      </w:pPr>
      <w:r>
        <w:rPr>
          <w:rFonts w:ascii="Times New Roman" w:hAnsi="Times New Roman" w:eastAsia="Times New Roman" w:cs="Times New Roman"/>
          <w:b w:val="0"/>
          <w:sz w:val="24"/>
        </w:rPr>
        <w:t>(iv)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of the remaining principal of the family trust not appointed or not fully or effectively appointed on the death of [name of spouse] shall be distributed as provided in Article FOURTH.</w:t>
      </w:r>
    </w:p>
    <w:p>
      <w:pPr>
        <w:keepNext w:val="0"/>
        <w:spacing w:before="120" w:after="0" w:line="260" w:lineRule="exact"/>
        <w:ind w:left="360" w:right="0" w:firstLine="0"/>
        <w:jc w:val="left"/>
      </w:pPr>
      <w:r>
        <w:rPr>
          <w:rFonts w:ascii="Times New Roman" w:hAnsi="Times New Roman" w:eastAsia="Times New Roman" w:cs="Times New Roman"/>
          <w:b w:val="0"/>
          <w:sz w:val="24"/>
        </w:rPr>
        <w:t>4.</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On the death of [name of spouse], all of the remaining principal of the marital and family trusts (or if [name of spouse] does not survive me, then on my death, my residuary estate) shall be distributed to my then surviving descendants, per stirpes, subject to Article FIFTH.</w:t>
      </w:r>
    </w:p>
    <w:p>
      <w:pPr>
        <w:keepNext w:val="0"/>
        <w:spacing w:before="120" w:after="0" w:line="260" w:lineRule="exact"/>
        <w:ind w:left="360" w:right="0" w:firstLine="0"/>
        <w:jc w:val="left"/>
      </w:pPr>
      <w:r>
        <w:rPr>
          <w:rFonts w:ascii="Times New Roman" w:hAnsi="Times New Roman" w:eastAsia="Times New Roman" w:cs="Times New Roman"/>
          <w:b w:val="0"/>
          <w:sz w:val="24"/>
        </w:rPr>
        <w:t>5.</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Any property (other than tangible personal property) that would otherwise pass outright under this Will (other than pursuant to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discretionary fiduciary power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shall instead be held by the Trustee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that descendant (the “Beneficiary”) on the terms provided in this Article,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is already in existence for that descendant under this Article, shall be added to the principal of that trust. I anticipate that the Trustee will use the Trustee’s powers to divide and allocate property among separate trusts so that each trust will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either zero or one.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Trustee may pay any part or all of the income and principal of the trust to any one or more members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consisting of the Beneficiary and his or her descendants for health, support, maintenance, or education. Payments may be made in the amounts and proportions determined from time to time in the discretion of the Trustee, without regard to equality of distribution, but first consideration must be given to the needs of the Beneficiary. I request that, unless the Trustee determines to the contrary, no payment be made that would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Taxable Distribution. Any income not paid must be accumulated and added at least annually to principal.</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After attaining the age of 45, the Beneficiary has the limited right,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acknowledged instrument delivered to the Trustee, to appoint from time to time to, or for the benefit of, any one or more of his or her descendants any part or all of the principal of the trust, in the manner and proportions, in trust or otherwise, that the Beneficiary may determine, but no property so appointed may be used to satisfy any legal obligation of the Beneficiary.</w:t>
      </w:r>
    </w:p>
    <w:p>
      <w:pPr>
        <w:keepNext w:val="0"/>
        <w:spacing w:before="200" w:after="0" w:line="260" w:lineRule="exact"/>
        <w:ind w:left="360" w:right="0" w:firstLine="0"/>
        <w:jc w:val="both"/>
      </w:pPr>
      <w:r>
        <w:rPr>
          <w:rFonts w:ascii="Times New Roman" w:hAnsi="Times New Roman" w:eastAsia="Times New Roman" w:cs="Times New Roman"/>
          <w:b w:val="0"/>
          <w:sz w:val="24"/>
        </w:rPr>
        <w:t>On the death of the Beneficiary, the remaining principal of the trust shall be distributed to, or for the benefit of, any one or more of the Beneficiary’s descendants, in the manner and proportions, in trust or otherwise, that the Beneficiary may appoint.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All of the remaining principal of the trust not appointed or not fully or effectively appointed on the death of the Beneficiary shall be distributed, subject to this Article FIFTH, to the Beneficiary’s then surviving descendants, per stirpes, or if there is none, to the then surviving descendants, per stirpes, of the person who,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consisting of me and my descendants, is the Beneficiary’s closest ancestor with any descendant then surviving.</w:t>
      </w:r>
    </w:p>
    <w:p>
      <w:pPr>
        <w:keepNext w:val="0"/>
        <w:spacing w:before="120" w:after="0" w:line="260" w:lineRule="exact"/>
        <w:ind w:left="360" w:right="0" w:firstLine="0"/>
        <w:jc w:val="left"/>
      </w:pPr>
      <w:r>
        <w:rPr>
          <w:rFonts w:ascii="Times New Roman" w:hAnsi="Times New Roman" w:eastAsia="Times New Roman" w:cs="Times New Roman"/>
          <w:b w:val="0"/>
          <w:sz w:val="24"/>
        </w:rPr>
        <w:t>6.</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If on my death or on the termination of any trust under this Will, any part or all of my residuary estate or of the principal of such trust has not been disposed of in accordance with the foregoing provisions of this Will, then the same shall be distributed to [name of individual], or if [he or she] is not then surviving, to [his or her] then surviving descendants, </w:t>
      </w:r>
      <w:r>
        <w:rPr>
          <w:rFonts w:ascii="Times New Roman" w:hAnsi="Times New Roman" w:eastAsia="Times New Roman" w:cs="Times New Roman"/>
          <w:b w:val="0"/>
          <w:sz w:val="24"/>
        </w:rPr>
        <w:t>per stirpes</w:t>
      </w:r>
      <w:r>
        <w:rPr>
          <w:rFonts w:ascii="Times New Roman" w:hAnsi="Times New Roman" w:eastAsia="Times New Roman" w:cs="Times New Roman"/>
          <w:b w:val="0"/>
          <w:sz w:val="24"/>
        </w:rPr>
        <w:t>. If there are no such surviving descendants, then I dispose of my residuary estate in favor of [name one or more charitable organizations].</w:t>
      </w:r>
    </w:p>
    <w:p>
      <w:pPr>
        <w:keepNext w:val="0"/>
        <w:spacing w:before="120" w:after="0" w:line="260" w:lineRule="exact"/>
        <w:ind w:left="360" w:right="0" w:firstLine="0"/>
        <w:jc w:val="left"/>
      </w:pPr>
      <w:r>
        <w:rPr>
          <w:rFonts w:ascii="Times New Roman" w:hAnsi="Times New Roman" w:eastAsia="Times New Roman" w:cs="Times New Roman"/>
          <w:b w:val="0"/>
          <w:sz w:val="24"/>
        </w:rPr>
        <w:t>7.</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property, whether principal or income, distributable to any person (adult or minor) under this Will, may be applied for the benefit of the person (including, without limitation,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of which the person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the property may be paid or delivered directly to the minor,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or guardian of the minor,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with whom the minor resides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for the minor under any Uniform Transfers to Minors Act or similar statute until age 21 or whatever earlier age is the maximum permitted under applicable law.</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connection with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discretionary power to distribute income or principal to any person, there is no requirement to take into account that person’s other income or capital resources, the interest of that person in any other fund or the duty of anyone to support that person, although these factors may be taken into account.</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beneficiary of any trust has any right or power to anticipate, pledge, assign, sell, transfer, alienate, or encumber his or her interest in the trust in any way; nor is any such interest in any manner liable for or subject to the debts, liabilities, or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or claims of any sort against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discretionary payment from any trust must be charged against the trust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whole and not against the individual share of any person at any time.</w:t>
      </w:r>
    </w:p>
    <w:p>
      <w:pPr>
        <w:keepNext w:val="0"/>
        <w:spacing w:before="120" w:after="0" w:line="260" w:lineRule="exact"/>
        <w:ind w:left="720" w:right="0" w:firstLine="0"/>
        <w:jc w:val="left"/>
      </w:pPr>
      <w:r>
        <w:rPr>
          <w:rFonts w:ascii="Times New Roman" w:hAnsi="Times New Roman" w:eastAsia="Times New Roman" w:cs="Times New Roman"/>
          <w:b w:val="0"/>
          <w:sz w:val="24"/>
        </w:rPr>
        <w: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Notwithstanding anything in this Will, no Trustee may participate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decision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discretionary distribution of income or principal that would satisfy any legal obligation of that Trustee.</w:t>
      </w:r>
    </w:p>
    <w:p>
      <w:pPr>
        <w:keepNext w:val="0"/>
        <w:spacing w:before="120" w:after="0" w:line="260" w:lineRule="exact"/>
        <w:ind w:left="720" w:right="0" w:firstLine="0"/>
        <w:jc w:val="left"/>
      </w:pPr>
      <w:r>
        <w:rPr>
          <w:rFonts w:ascii="Times New Roman" w:hAnsi="Times New Roman" w:eastAsia="Times New Roman" w:cs="Times New Roman"/>
          <w:b w:val="0"/>
          <w:sz w:val="24"/>
        </w:rPr>
        <w:t>(f)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power of appointment under this Will may be exercised only by Will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acknowledged written instrument delivered to the Trustee at any time during the life of the person holding the power or,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exercisable at death, not later than four months after the death of the person holding the power. Any such appointment must specifically refer to the Section of this Will creating the power and is revoked by any subsequently executed instrument or Will exercising the power.</w:t>
      </w:r>
    </w:p>
    <w:p>
      <w:pPr>
        <w:keepNext w:val="0"/>
        <w:spacing w:before="120" w:after="0" w:line="260" w:lineRule="exact"/>
        <w:ind w:left="720" w:right="0" w:firstLine="0"/>
        <w:jc w:val="left"/>
      </w:pPr>
      <w:r>
        <w:rPr>
          <w:rFonts w:ascii="Times New Roman" w:hAnsi="Times New Roman" w:eastAsia="Times New Roman" w:cs="Times New Roman"/>
          <w:b w:val="0"/>
          <w:sz w:val="24"/>
        </w:rPr>
        <w:t>(g)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With respect to any trust under this Will that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greater than zero, the Trustee may expand the class of persons in whose favor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donee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 (the “Donee”) may exercise the power so that the class includes the Donee’s estate. Any such expansion is made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acknowledged instrument delivered to the Donee and filed with the trust records and is revocable at any time prior to the death of the Donee unless expressly made irrevocable by the instrument making such expansion. I anticipate that the Trustee will expand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 if the Trustee believes that generation-skipping transfer tax otherwise payable on the death of the Donee with respect to any trust would exceed the estate and other death taxes payable by reason of the trust’s becoming taxable in the Donee’s estate. The Trustee is not liable for any exercise or failure to exercise the power to expand any power of appointment, provided that the Trustee determines in good faith that such exercise or non-exercise is in the best interests of the Donee and the remainder beneficiaries, which determination need not be based solely on the tax effects of such exercise or non-exercise. Notwithstanding anything herein, no Trustee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any trust hereunder may participate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decision, pursuant to this section, to expand any power of appointment with respect to such trust or to revoke any such expansion.</w:t>
      </w:r>
    </w:p>
    <w:p>
      <w:pPr>
        <w:keepNext w:val="0"/>
        <w:spacing w:before="120" w:after="0" w:line="260" w:lineRule="exact"/>
        <w:ind w:left="720" w:right="0" w:firstLine="0"/>
        <w:jc w:val="left"/>
      </w:pPr>
      <w:r>
        <w:rPr>
          <w:rFonts w:ascii="Times New Roman" w:hAnsi="Times New Roman" w:eastAsia="Times New Roman" w:cs="Times New Roman"/>
          <w:b w:val="0"/>
          <w:sz w:val="24"/>
        </w:rPr>
        <w:t>(h)</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Notwithstanding anything in this Will, any trust created under this Will for any person not in being at the date of my death terminates (unless terminated earlier) on the 21st anniversary of the death of the last to survive of all descendants of my parents and [name of spouse]’s parents in being at that date, and on termination the assets of the trust shall be distributed to that person. Furthermore, no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discretionary fiduciary power 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 may extend the time of vesting or restraint on alienation beyond the maximum allowed by applicable law measured as of the date of the exercise.</w:t>
      </w:r>
    </w:p>
    <w:p>
      <w:pPr>
        <w:keepNext w:val="0"/>
        <w:spacing w:before="120" w:after="0" w:line="260" w:lineRule="exact"/>
        <w:ind w:left="720" w:right="0" w:firstLine="0"/>
        <w:jc w:val="left"/>
      </w:pPr>
      <w:r>
        <w:rPr>
          <w:rFonts w:ascii="Times New Roman" w:hAnsi="Times New Roman" w:eastAsia="Times New Roman" w:cs="Times New Roman"/>
          <w:b w:val="0"/>
          <w:sz w:val="24"/>
        </w:rPr>
        <w:t>(i)</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the Trustee determines that it is uneconomic to continue any trust under this Will, the Trustee may terminate the trust and distribute the trust assets, in the amounts and proportions that the Trustee may determine, to the person or persons to whom income may be distributed. No Trustee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to whom income may be distributed may participate in any such decision to terminate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w:t>
      </w:r>
    </w:p>
    <w:p>
      <w:pPr>
        <w:keepNext w:val="0"/>
        <w:spacing w:before="120" w:after="0" w:line="260" w:lineRule="exact"/>
        <w:ind w:left="720" w:right="0" w:firstLine="0"/>
        <w:jc w:val="left"/>
      </w:pPr>
      <w:r>
        <w:rPr>
          <w:rFonts w:ascii="Times New Roman" w:hAnsi="Times New Roman" w:eastAsia="Times New Roman" w:cs="Times New Roman"/>
          <w:b w:val="0"/>
          <w:sz w:val="24"/>
        </w:rPr>
        <w:t>(j)</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interest in real property used by [name of spouse] or me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residence is held in the marital or family trusts, the following provisions apply, notwithstanding anything in this Will:</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[Name of spouse] has the right to occupy any such property rent free, but while [he or she] is occupying the property rent free, [he or she] must pay all charges incident to maintaining that property that are customarily paid from trust income.</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must sell any such property if so directed by [name of spouse]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acknowledged instrument delivered to the Trustee. On the sale of any such property, the Trustee must reinvest any part or all of the proceeds of sale in other real property for use by [name of spouse]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residence if so directed by [name of spouse]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acknowledged instrument delivered to the Trustee.</w:t>
      </w:r>
    </w:p>
    <w:p>
      <w:pPr>
        <w:keepNext w:val="0"/>
        <w:spacing w:before="120" w:after="0" w:line="260" w:lineRule="exact"/>
        <w:ind w:left="720" w:right="0" w:firstLine="0"/>
        <w:jc w:val="left"/>
      </w:pPr>
      <w:r>
        <w:rPr>
          <w:rFonts w:ascii="Times New Roman" w:hAnsi="Times New Roman" w:eastAsia="Times New Roman" w:cs="Times New Roman"/>
          <w:b w:val="0"/>
          <w:sz w:val="24"/>
        </w:rPr>
        <w:t>(k)</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authorize the Trustee to take into account that by purchasing assets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for the use and benefit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tax advantages, and creditor protection can be maintained, while the beneficiary, in most cases, can enjoy the assets as if distributions had been made to enable the beneficiary to purchase or otherwise use the assets. Therefore, the Trustee may invest the assets of any trust in real property or tangible personal property for use by any beneficiary (and his or her spouse and descendants, if applicable), in keeping with the above intent, including (without limitation) vacation homes, automobiles, artwork, and any form of business or investment entity (or interest therein,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minority interest) that holds any such assets. In addition, the Trustee may invest the assets of any trust in business opportunities, ventures or entities in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is participating or desires to participate, as long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 consents to the investment. No Trustee is liable for any loss resulting from investing in any asset or interest (unless the loss results from the Trustee’s willful misconduct) in any case where the investment was agreed to by the Trustees unanimously. Moreover, no Trustee is liable to any person for the exercise or non-exercise of discretion to make distributions, substantial or otherwise, to any beneficiary (despite the potential loss of transfer tax savings) or to make investments such as those described above, regardless of the interests of any remainder beneficiary, in keeping with the intent expressed above.</w:t>
      </w:r>
    </w:p>
    <w:p>
      <w:pPr>
        <w:keepNext w:val="0"/>
        <w:spacing w:before="120" w:after="0" w:line="260" w:lineRule="exact"/>
        <w:ind w:left="360" w:right="0" w:firstLine="0"/>
        <w:jc w:val="left"/>
      </w:pPr>
      <w:r>
        <w:rPr>
          <w:rFonts w:ascii="Times New Roman" w:hAnsi="Times New Roman" w:eastAsia="Times New Roman" w:cs="Times New Roman"/>
          <w:b w:val="0"/>
          <w:sz w:val="24"/>
        </w:rPr>
        <w:t>8.</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Except as specifically provided in this Will, in addition to the powers conferred by law, the Executor and Trustee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Executor or Trustee may determine, without regard to any requirement for diversification</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Executor or Trustee may determine</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Executor or Trustee may determine, and to improve or take any other action with respect to real property</w:t>
      </w:r>
    </w:p>
    <w:p>
      <w:pPr>
        <w:keepNext w:val="0"/>
        <w:spacing w:before="120" w:after="0" w:line="260" w:lineRule="exact"/>
        <w:ind w:left="720" w:right="0" w:firstLine="0"/>
        <w:jc w:val="left"/>
      </w:pPr>
      <w:r>
        <w:rPr>
          <w:rFonts w:ascii="Times New Roman" w:hAnsi="Times New Roman" w:eastAsia="Times New Roman" w:cs="Times New Roman"/>
          <w:b w:val="0"/>
          <w:sz w:val="24"/>
        </w:rPr>
        <w:t>(d)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Executor or Trustee (other than the beneficiary or guardian) may determine</w:t>
      </w:r>
    </w:p>
    <w:p>
      <w:pPr>
        <w:keepNext w:val="0"/>
        <w:spacing w:before="120" w:after="0" w:line="260" w:lineRule="exact"/>
        <w:ind w:left="720" w:right="0" w:firstLine="0"/>
        <w:jc w:val="left"/>
      </w:pPr>
      <w:r>
        <w:rPr>
          <w:rFonts w:ascii="Times New Roman" w:hAnsi="Times New Roman" w:eastAsia="Times New Roman" w:cs="Times New Roman"/>
          <w:b w:val="0"/>
          <w:sz w:val="24"/>
        </w:rPr>
        <w: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borrow money for any purpose, from others or from any Executor or Trustee, with or without security, and to mortgage or pledge any property, real, or personal</w:t>
      </w:r>
    </w:p>
    <w:p>
      <w:pPr>
        <w:keepNext w:val="0"/>
        <w:spacing w:before="120" w:after="0" w:line="260" w:lineRule="exact"/>
        <w:ind w:left="720" w:right="0" w:firstLine="0"/>
        <w:jc w:val="left"/>
      </w:pPr>
      <w:r>
        <w:rPr>
          <w:rFonts w:ascii="Times New Roman" w:hAnsi="Times New Roman" w:eastAsia="Times New Roman" w:cs="Times New Roman"/>
          <w:b w:val="0"/>
          <w:sz w:val="24"/>
        </w:rPr>
        <w:t>(f)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Executor or Trustee), and to treat their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720" w:right="0" w:firstLine="0"/>
        <w:jc w:val="left"/>
      </w:pPr>
      <w:r>
        <w:rPr>
          <w:rFonts w:ascii="Times New Roman" w:hAnsi="Times New Roman" w:eastAsia="Times New Roman" w:cs="Times New Roman"/>
          <w:b w:val="0"/>
          <w:sz w:val="24"/>
        </w:rPr>
        <w:t>(g)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720" w:right="0" w:firstLine="0"/>
        <w:jc w:val="left"/>
      </w:pPr>
      <w:r>
        <w:rPr>
          <w:rFonts w:ascii="Times New Roman" w:hAnsi="Times New Roman" w:eastAsia="Times New Roman" w:cs="Times New Roman"/>
          <w:b w:val="0"/>
          <w:sz w:val="24"/>
        </w:rPr>
        <w:t>(h)</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sell any property, real or personal, to any Executor, Trustee, or beneficiary at fair market value</w:t>
      </w:r>
    </w:p>
    <w:p>
      <w:pPr>
        <w:keepNext w:val="0"/>
        <w:spacing w:before="120" w:after="0" w:line="260" w:lineRule="exact"/>
        <w:ind w:left="720" w:right="0" w:firstLine="0"/>
        <w:jc w:val="left"/>
      </w:pPr>
      <w:r>
        <w:rPr>
          <w:rFonts w:ascii="Times New Roman" w:hAnsi="Times New Roman" w:eastAsia="Times New Roman" w:cs="Times New Roman"/>
          <w:b w:val="0"/>
          <w:sz w:val="24"/>
        </w:rPr>
        <w:t>(i)</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make loans to any income beneficiary, interest free or otherwise, on terms that the Executor or Trustee (other than the beneficiary) may determine</w:t>
      </w:r>
    </w:p>
    <w:p>
      <w:pPr>
        <w:keepNext w:val="0"/>
        <w:spacing w:before="120" w:after="0" w:line="260" w:lineRule="exact"/>
        <w:ind w:left="720" w:right="0" w:firstLine="0"/>
        <w:jc w:val="left"/>
      </w:pPr>
      <w:r>
        <w:rPr>
          <w:rFonts w:ascii="Times New Roman" w:hAnsi="Times New Roman" w:eastAsia="Times New Roman" w:cs="Times New Roman"/>
          <w:b w:val="0"/>
          <w:sz w:val="24"/>
        </w:rPr>
        <w:t>(j)</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720" w:right="0" w:firstLine="0"/>
        <w:jc w:val="left"/>
      </w:pPr>
      <w:r>
        <w:rPr>
          <w:rFonts w:ascii="Times New Roman" w:hAnsi="Times New Roman" w:eastAsia="Times New Roman" w:cs="Times New Roman"/>
          <w:b w:val="0"/>
          <w:sz w:val="24"/>
        </w:rPr>
        <w:t>(k)</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hold the property of any separate trusts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whole, but the separate trusts must have undivided interests, and no such holding defers the vesting of any estate in possession or otherwise</w:t>
      </w:r>
    </w:p>
    <w:p>
      <w:pPr>
        <w:keepNext w:val="0"/>
        <w:spacing w:before="120" w:after="0" w:line="260" w:lineRule="exact"/>
        <w:ind w:left="720" w:right="0" w:firstLine="0"/>
        <w:jc w:val="left"/>
      </w:pPr>
      <w:r>
        <w:rPr>
          <w:rFonts w:ascii="Times New Roman" w:hAnsi="Times New Roman" w:eastAsia="Times New Roman" w:cs="Times New Roman"/>
          <w:b w:val="0"/>
          <w:sz w:val="24"/>
        </w:rPr>
        <w:t>(l)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allocate administration expenses to income or principal in proportions that the Executor or Trustee may determine, to the extent this discretion is permitted under applicable law, without liability to any person for any consequences of the allocation</w:t>
      </w:r>
    </w:p>
    <w:p>
      <w:pPr>
        <w:keepNext w:val="0"/>
        <w:spacing w:before="120" w:after="0" w:line="260" w:lineRule="exact"/>
        <w:ind w:left="720" w:right="0" w:firstLine="0"/>
        <w:jc w:val="left"/>
      </w:pPr>
      <w:r>
        <w:rPr>
          <w:rFonts w:ascii="Times New Roman" w:hAnsi="Times New Roman" w:eastAsia="Times New Roman" w:cs="Times New Roman"/>
          <w:b w:val="0"/>
          <w:sz w:val="24"/>
        </w:rPr>
        <w:t>(m)</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Executor may determine, without liability to any person for any consequences resulting from the allocation</w:t>
      </w:r>
    </w:p>
    <w:p>
      <w:pPr>
        <w:keepNext w:val="0"/>
        <w:spacing w:before="120" w:after="0" w:line="260" w:lineRule="exact"/>
        <w:ind w:left="720" w:right="0" w:firstLine="0"/>
        <w:jc w:val="left"/>
      </w:pPr>
      <w:r>
        <w:rPr>
          <w:rFonts w:ascii="Times New Roman" w:hAnsi="Times New Roman" w:eastAsia="Times New Roman" w:cs="Times New Roman"/>
          <w:b w:val="0"/>
          <w:sz w:val="24"/>
        </w:rPr>
        <w:t>(n)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elect to have any part or all of any marital trust or any other property treated as Qualified Terminable Interest Property, without liability to any person for any consequences resulting from the exercise or non-exercise of this election</w:t>
      </w:r>
    </w:p>
    <w:p>
      <w:pPr>
        <w:keepNext w:val="0"/>
        <w:spacing w:before="120" w:after="0" w:line="260" w:lineRule="exact"/>
        <w:ind w:left="720" w:right="0" w:firstLine="0"/>
        <w:jc w:val="left"/>
      </w:pPr>
      <w:r>
        <w:rPr>
          <w:rFonts w:ascii="Times New Roman" w:hAnsi="Times New Roman" w:eastAsia="Times New Roman" w:cs="Times New Roman"/>
          <w:b w:val="0"/>
          <w:sz w:val="24"/>
        </w:rPr>
        <w:t>(o)</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720" w:right="0" w:firstLine="0"/>
        <w:jc w:val="left"/>
      </w:pPr>
      <w:r>
        <w:rPr>
          <w:rFonts w:ascii="Times New Roman" w:hAnsi="Times New Roman" w:eastAsia="Times New Roman" w:cs="Times New Roman"/>
          <w:b w:val="0"/>
          <w:sz w:val="24"/>
        </w:rPr>
        <w:t>(p)</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treat capital gains on the books, records and tax returns of any trust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to the extent of principal distributed to the beneficiary —and—</w:t>
      </w:r>
    </w:p>
    <w:p>
      <w:pPr>
        <w:keepNext w:val="0"/>
        <w:spacing w:before="120" w:after="0" w:line="260" w:lineRule="exact"/>
        <w:ind w:left="720" w:right="0" w:firstLine="0"/>
        <w:jc w:val="left"/>
      </w:pPr>
      <w:r>
        <w:rPr>
          <w:rFonts w:ascii="Times New Roman" w:hAnsi="Times New Roman" w:eastAsia="Times New Roman" w:cs="Times New Roman"/>
          <w:b w:val="0"/>
          <w:sz w:val="24"/>
        </w:rPr>
        <w:t>(q)</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w:t>
      </w:r>
    </w:p>
    <w:p>
      <w:pPr>
        <w:keepNext w:val="0"/>
        <w:spacing w:before="120" w:after="0" w:line="260" w:lineRule="exact"/>
        <w:ind w:left="360" w:right="0" w:firstLine="0"/>
        <w:jc w:val="left"/>
      </w:pPr>
      <w:r>
        <w:rPr>
          <w:rFonts w:ascii="Times New Roman" w:hAnsi="Times New Roman" w:eastAsia="Times New Roman" w:cs="Times New Roman"/>
          <w:b w:val="0"/>
          <w:sz w:val="24"/>
        </w:rPr>
        <w:t>9.</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Executor or Trustee may acquire and retain any interest in any business (including any business in which I have, or my family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significant or controlling interest), for such period that the Executor or Trustee may determine, may continue and carry on such business, and may exercise each of the following powers, in addition to the powers set forth in this Will or otherwise conferred by law:</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participate in the management of such business, either directly or by appointing agents, officers or employees, including any beneficiary, Executor, or Trustee, or any employee of any Executor or Trustee</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engage, compensate or discharge, or as stockholder to vote to engage, compensate or discharge, such managers, agents, employees, attorneys, directors, accountants, consultants, or other representatives as the Executor or Trustee may determine, including any beneficiary, Executor, or Trustee or any employee of any Executor or Trustee</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invest or employ in such business, lend to such business, or use as collateral for loans to such business, any other assets of any trust under this Will</w:t>
      </w:r>
    </w:p>
    <w:p>
      <w:pPr>
        <w:keepNext w:val="0"/>
        <w:spacing w:before="120" w:after="0" w:line="260" w:lineRule="exact"/>
        <w:ind w:left="1080" w:right="0" w:firstLine="0"/>
        <w:jc w:val="left"/>
      </w:pPr>
      <w:r>
        <w:rPr>
          <w:rFonts w:ascii="Times New Roman" w:hAnsi="Times New Roman" w:eastAsia="Times New Roman" w:cs="Times New Roman"/>
          <w:b w:val="0"/>
          <w:sz w:val="24"/>
        </w:rPr>
        <w:t>(iv)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all or any part of such business at such times and prices and upon such terms and conditions (including credit) as the Executor or Trustee may determine, to any person, including any beneficiary, Executor, Trustee, or any employee of any Executor or Trustee —and—</w:t>
      </w:r>
    </w:p>
    <w:p>
      <w:pPr>
        <w:keepNext w:val="0"/>
        <w:spacing w:before="120" w:after="0" w:line="260" w:lineRule="exact"/>
        <w:ind w:left="1080" w:right="0" w:firstLine="0"/>
        <w:jc w:val="left"/>
      </w:pPr>
      <w:r>
        <w:rPr>
          <w:rFonts w:ascii="Times New Roman" w:hAnsi="Times New Roman" w:eastAsia="Times New Roman" w:cs="Times New Roman"/>
          <w:b w:val="0"/>
          <w:sz w:val="24"/>
        </w:rPr>
        <w:t>(v)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act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(general or limited) of any business or investment entity in which any interest is held under this Will (including, without limitation, any general or limited partnership or limited liability company)</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Because risks are inherent in the retention and operation of any business, no Executor or Trustee shall be liable for any loss resulting from the retention and operation of such business, unless such loss results directly from such Executor’s or Trustee’s gross negligence or willful misconduct.</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Executor or Trustee, individually or otherwise, or any employee of any Executor or Trustee, at any time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as owner, stockholder, director, officer, employee, creditor or otherwise, in any business entity in which any trust under this Will is also interested, such person may nevertheless freely deal with the securities of, and transact business and enter into agreements with, such entity, and shall have no higher standard of duty than if such trust were not so interested.</w:t>
      </w:r>
    </w:p>
    <w:p>
      <w:pPr>
        <w:keepNext w:val="0"/>
        <w:spacing w:before="120" w:after="0" w:line="260" w:lineRule="exact"/>
        <w:ind w:left="720" w:right="0" w:firstLine="0"/>
        <w:jc w:val="left"/>
      </w:pPr>
      <w:r>
        <w:rPr>
          <w:rFonts w:ascii="Times New Roman" w:hAnsi="Times New Roman" w:eastAsia="Times New Roman" w:cs="Times New Roman"/>
          <w:b w:val="0"/>
          <w:sz w:val="24"/>
        </w:rPr>
        <w:t>(d)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As used in this Article, the term “business” means any business or investment entity, corporate or otherwise.</w:t>
      </w:r>
    </w:p>
    <w:p>
      <w:pPr>
        <w:keepNext w:val="0"/>
        <w:spacing w:before="120" w:after="0" w:line="260" w:lineRule="exact"/>
        <w:ind w:left="360" w:right="0" w:firstLine="0"/>
        <w:jc w:val="left"/>
      </w:pPr>
      <w:r>
        <w:rPr>
          <w:rFonts w:ascii="Times New Roman" w:hAnsi="Times New Roman" w:eastAsia="Times New Roman" w:cs="Times New Roman"/>
          <w:b w:val="0"/>
          <w:sz w:val="24"/>
        </w:rPr>
        <w:t>10.</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 authorize my Executor to:</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Access, use and control my digital devices, including, but not limited to, desktop computers, laptop computers, tablets, peripheral storage devices, mobile telephones, smart phones, and any similar digital device that currently exists or may exist as technology develops or such comparable items as technology develops with the purpose of accessing, modifying, deleting, controlling, or transferring my digital assets</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and similar digital items that currently exist or may exist as technology develops or such comparable items as technology develops</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Access any of my electronically stored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Access the content of any communication that has been electronically stored by the service provider for that communication or that is carried or maintained by the service provider for that communication</w:t>
      </w:r>
    </w:p>
    <w:p>
      <w:pPr>
        <w:keepNext w:val="0"/>
        <w:spacing w:before="120" w:after="0" w:line="260" w:lineRule="exact"/>
        <w:ind w:left="720" w:right="0" w:firstLine="0"/>
        <w:jc w:val="left"/>
      </w:pPr>
      <w:r>
        <w:rPr>
          <w:rFonts w:ascii="Times New Roman" w:hAnsi="Times New Roman" w:eastAsia="Times New Roman" w:cs="Times New Roman"/>
          <w:b w:val="0"/>
          <w:sz w:val="24"/>
        </w:rPr>
        <w: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Access any record or other information pertaining to me with respect to that service</w:t>
      </w:r>
    </w:p>
    <w:p>
      <w:pPr>
        <w:keepNext w:val="0"/>
        <w:spacing w:before="120" w:after="0" w:line="260" w:lineRule="exact"/>
        <w:ind w:left="720" w:right="0" w:firstLine="0"/>
        <w:jc w:val="left"/>
      </w:pPr>
      <w:r>
        <w:rPr>
          <w:rFonts w:ascii="Times New Roman" w:hAnsi="Times New Roman" w:eastAsia="Times New Roman" w:cs="Times New Roman"/>
          <w:b w:val="0"/>
          <w:sz w:val="24"/>
        </w:rPr>
        <w:t>(f)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Article 13-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New York Estates, Powers and Trusts Law, as amended; § 156 of the New York Penal Law, as amended; and any other applicable Federal or state data privacy law or criminal law</w:t>
      </w:r>
    </w:p>
    <w:p>
      <w:pPr>
        <w:keepNext w:val="0"/>
        <w:spacing w:before="120" w:after="0" w:line="260" w:lineRule="exact"/>
        <w:ind w:left="360" w:right="0" w:firstLine="0"/>
        <w:jc w:val="left"/>
      </w:pPr>
      <w:r>
        <w:rPr>
          <w:rFonts w:ascii="Times New Roman" w:hAnsi="Times New Roman" w:eastAsia="Times New Roman" w:cs="Times New Roman"/>
          <w:b w:val="0"/>
          <w:sz w:val="24"/>
        </w:rPr>
        <w:t>11.</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proceeding with respect to my estate or any trust under this Will has the same interest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disability, it is not necessary to serve legal process on the person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disability.</w:t>
      </w:r>
    </w:p>
    <w:p>
      <w:pPr>
        <w:keepNext w:val="0"/>
        <w:spacing w:before="120" w:after="0" w:line="260" w:lineRule="exact"/>
        <w:ind w:left="360" w:right="0" w:firstLine="0"/>
        <w:jc w:val="left"/>
      </w:pPr>
      <w:r>
        <w:rPr>
          <w:rFonts w:ascii="Times New Roman" w:hAnsi="Times New Roman" w:eastAsia="Times New Roman" w:cs="Times New Roman"/>
          <w:b w:val="0"/>
          <w:sz w:val="24"/>
        </w:rPr>
        <w:t>12.</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All inheritance, estate, transfer, succession, or other death taxes (including any interest or penalties) payable by reason of my death with respect to the property passing under this Will or any property not passing under this Will shall be paid from my residuary estate.</w:t>
      </w:r>
    </w:p>
    <w:p>
      <w:pPr>
        <w:keepNext w:val="0"/>
        <w:spacing w:before="120" w:after="0" w:line="260" w:lineRule="exact"/>
        <w:ind w:left="360" w:right="0" w:firstLine="0"/>
        <w:jc w:val="left"/>
      </w:pPr>
      <w:r>
        <w:rPr>
          <w:rFonts w:ascii="Times New Roman" w:hAnsi="Times New Roman" w:eastAsia="Times New Roman" w:cs="Times New Roman"/>
          <w:b w:val="0"/>
          <w:sz w:val="24"/>
        </w:rPr>
        <w:t>13.</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Executor and the Trustee may make such elections (including GST allocations) as each deems advisable under the tax laws and under settlement options available for any employee benefit plan and may distribute property without regard to federal income tax basis. My Executor may also the authority to decide whether to file joint returns and split gifts. Elections and other tax decisions made by the Executor or Trustee shall be binding upon all persons. No adjustments shall be made between principal and income or any gift or trust, to compensate for the effect of the elections and decisions upon the relative interests of the beneficiaries.</w:t>
      </w:r>
    </w:p>
    <w:p>
      <w:pPr>
        <w:keepNext w:val="0"/>
        <w:spacing w:before="120" w:after="0" w:line="260" w:lineRule="exact"/>
        <w:ind w:left="360" w:right="0" w:firstLine="0"/>
        <w:jc w:val="left"/>
      </w:pPr>
      <w:r>
        <w:rPr>
          <w:rFonts w:ascii="Times New Roman" w:hAnsi="Times New Roman" w:eastAsia="Times New Roman" w:cs="Times New Roman"/>
          <w:b w:val="0"/>
          <w:sz w:val="24"/>
        </w:rPr>
        <w:t>14.</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appoint [name of spouse] to be the Guardian of the person and property of each child of mine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my death. If [name of spouse] fails to qualify or to continue to act, I appoint [name of individual] to be such Guardian.</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appoint [name of person other than spouse] to be the Executor of this Will. If [name of person] fails to qualify or to continue to act, I appoint [name of person], to be successor Executor.</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appoint [name of spouse] to be Trustee of the trusts created under Articles SECOND and THIRD of this Will. If [he or she] fails to qualify or to continue to act, I appoint [name of person], to be Trustee or successor Trustee.</w:t>
      </w:r>
    </w:p>
    <w:p>
      <w:pPr>
        <w:keepNext w:val="0"/>
        <w:spacing w:before="120" w:after="0" w:line="260" w:lineRule="exact"/>
        <w:ind w:left="720" w:right="0" w:firstLine="0"/>
        <w:jc w:val="left"/>
      </w:pPr>
      <w:r>
        <w:rPr>
          <w:rFonts w:ascii="Times New Roman" w:hAnsi="Times New Roman" w:eastAsia="Times New Roman" w:cs="Times New Roman"/>
          <w:b w:val="0"/>
          <w:sz w:val="24"/>
        </w:rPr>
        <w:t>(d)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appoint [name of person] to be the Trustee of any trusts created under Article FIFTH of this Will. If [name of person] fails to qualify or to continue to act, I appoint [name of person] to be the Trustee or successor Trustee.</w:t>
      </w:r>
    </w:p>
    <w:p>
      <w:pPr>
        <w:keepNext w:val="0"/>
        <w:spacing w:before="120" w:after="0" w:line="260" w:lineRule="exact"/>
        <w:ind w:left="720" w:right="0" w:firstLine="0"/>
        <w:jc w:val="left"/>
      </w:pPr>
      <w:r>
        <w:rPr>
          <w:rFonts w:ascii="Times New Roman" w:hAnsi="Times New Roman" w:eastAsia="Times New Roman" w:cs="Times New Roman"/>
          <w:b w:val="0"/>
          <w:sz w:val="24"/>
        </w:rPr>
        <w: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addition, I appoint each descendant of mine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of any separate trust created under Article FIFTH of this Will for such descendant on the descendant attaining the age of 22. On such descendant’s attaining the age of 45, if that descendant is then acting as Trustee of his or her separate trust, any individual, bank, or trust company acting as or designated as co-Trustee of such separate trust is deemed to have resigned for all purposes of such trust and has no power to designate any other Trustee for such trust, notwithstanding any other provision of this Will.</w:t>
      </w:r>
    </w:p>
    <w:p>
      <w:pPr>
        <w:keepNext w:val="0"/>
        <w:spacing w:before="120" w:after="0" w:line="260" w:lineRule="exact"/>
        <w:ind w:left="720" w:right="0" w:firstLine="0"/>
        <w:jc w:val="left"/>
      </w:pPr>
      <w:r>
        <w:rPr>
          <w:rFonts w:ascii="Times New Roman" w:hAnsi="Times New Roman" w:eastAsia="Times New Roman" w:cs="Times New Roman"/>
          <w:b w:val="0"/>
          <w:sz w:val="24"/>
        </w:rPr>
        <w:t>(f)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the extent that the exercise of this right does not conflict with the foregoing, any individual Trustee has the right to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or bank or trust company to act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in the event he or she fails to qualify or to continue to act, provided that no conflicting designation made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Trustee is in effect; or if no such designation is made or is effective,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remaining Trustees, or if there is none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cannot agree),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adult income beneficiaries of the trust, or if there is none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cannot agree),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adult income beneficiaries of all trusts then in existence under this Will has the right to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w:t>
      </w:r>
    </w:p>
    <w:p>
      <w:pPr>
        <w:keepNext w:val="0"/>
        <w:spacing w:before="120" w:after="0" w:line="260" w:lineRule="exact"/>
        <w:ind w:left="720" w:right="0" w:firstLine="0"/>
        <w:jc w:val="left"/>
      </w:pPr>
      <w:r>
        <w:rPr>
          <w:rFonts w:ascii="Times New Roman" w:hAnsi="Times New Roman" w:eastAsia="Times New Roman" w:cs="Times New Roman"/>
          <w:b w:val="0"/>
          <w:sz w:val="24"/>
        </w:rPr>
        <w:t>(g)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Trustee of any trust under this Will may, by unanimous consent if more than one Trustee is acting, at any time designate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or persons or, if no corporate Trustee is then acting,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or any combination thereof, to act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Trustee or Trustees of such trust. Any such designation may be made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purpose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fixed term, on the completion of which the additional Trustee may be required to resign.</w:t>
      </w:r>
    </w:p>
    <w:p>
      <w:pPr>
        <w:keepNext w:val="0"/>
        <w:spacing w:before="120" w:after="0" w:line="260" w:lineRule="exact"/>
        <w:ind w:left="720" w:right="0" w:firstLine="0"/>
        <w:jc w:val="left"/>
      </w:pPr>
      <w:r>
        <w:rPr>
          <w:rFonts w:ascii="Times New Roman" w:hAnsi="Times New Roman" w:eastAsia="Times New Roman" w:cs="Times New Roman"/>
          <w:b w:val="0"/>
          <w:sz w:val="24"/>
        </w:rPr>
        <w:t>(h)</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designation made hereunder may provide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series of individuals to act as successor Trustees. Any designation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or successor Trustee is made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acknowledged instrument filed with the court having jurisdiction of the administration of my estate and is revocable with respect to any designee by the designating individual or class of individuals at any time before the designee is appointed. Different Trustees may be designated for separate trusts.</w:t>
      </w:r>
    </w:p>
    <w:p>
      <w:pPr>
        <w:keepNext w:val="0"/>
        <w:spacing w:before="120" w:after="0" w:line="260" w:lineRule="exact"/>
        <w:ind w:left="720" w:right="0" w:firstLine="0"/>
        <w:jc w:val="left"/>
      </w:pPr>
      <w:r>
        <w:rPr>
          <w:rFonts w:ascii="Times New Roman" w:hAnsi="Times New Roman" w:eastAsia="Times New Roman" w:cs="Times New Roman"/>
          <w:b w:val="0"/>
          <w:sz w:val="24"/>
        </w:rPr>
        <w:t>(i)</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bond or other security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with respect to the advance payment of commissions or the issuance of Preliminary Letters) may be required of any Guardian, Executor, or Trustee in any jurisdiction.</w:t>
      </w:r>
    </w:p>
    <w:p>
      <w:pPr>
        <w:keepNext w:val="0"/>
        <w:spacing w:before="120" w:after="0" w:line="260" w:lineRule="exact"/>
        <w:ind w:left="720" w:right="0" w:firstLine="0"/>
        <w:jc w:val="left"/>
      </w:pPr>
      <w:r>
        <w:rPr>
          <w:rFonts w:ascii="Times New Roman" w:hAnsi="Times New Roman" w:eastAsia="Times New Roman" w:cs="Times New Roman"/>
          <w:b w:val="0"/>
          <w:sz w:val="24"/>
        </w:rPr>
        <w:t>(j)</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Executor or Trustee may resign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resignation with the court having jurisdiction of the administration of my estate. In addition, any Executor or Trustee is deemed to have resigned if there is filed in that court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in writing from any attending physician of the Executor or Trustee that that the Executor or Trustee does not have the capacity to make decisions with respect to financial matters. If any Trustee who was married to any descendant of mine at the time he or she became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was designated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divorced or legally separated from my descendant, the Trustee is deemed to have resigned for all purposes of this Will and has no power to designate any other Trustee, notwithstanding any other provision of this Will.</w:t>
      </w:r>
    </w:p>
    <w:p>
      <w:pPr>
        <w:keepNext w:val="0"/>
        <w:spacing w:before="120" w:after="0" w:line="260" w:lineRule="exact"/>
        <w:ind w:left="720" w:right="0" w:firstLine="0"/>
        <w:jc w:val="left"/>
      </w:pPr>
      <w:r>
        <w:rPr>
          <w:rFonts w:ascii="Times New Roman" w:hAnsi="Times New Roman" w:eastAsia="Times New Roman" w:cs="Times New Roman"/>
          <w:b w:val="0"/>
          <w:sz w:val="24"/>
        </w:rPr>
        <w:t>(k)</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At any time, with respect to any trust hereunder, the individual Trustees (other than any Independent Trustees), or if there is none,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adult income beneficiaries of such trust, has the right to remove any Independent Trustee acting with respect to the trust and may (but unless the original designation of the Independent Trustee provides otherwise, is not required to) appoint another qualifying individual or bank or trust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Independent Trustee. This right of removal is continuing and exercisable by serving the Independent Trustee being removed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acknowledged written notice of removal specifying the successor Independent Trustee (if any) and certifying the successor’s willingness to 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Trustee that is removed is not entitled to commissions with respect to any transfer of principal on removal, but is entitled to reimbursement for reasonable expenses incurred in effecting the transfer.</w:t>
      </w:r>
    </w:p>
    <w:p>
      <w:pPr>
        <w:keepNext w:val="0"/>
        <w:spacing w:before="120" w:after="0" w:line="260" w:lineRule="exact"/>
        <w:ind w:left="720" w:right="0" w:firstLine="0"/>
        <w:jc w:val="left"/>
      </w:pPr>
      <w:r>
        <w:rPr>
          <w:rFonts w:ascii="Times New Roman" w:hAnsi="Times New Roman" w:eastAsia="Times New Roman" w:cs="Times New Roman"/>
          <w:b w:val="0"/>
          <w:sz w:val="24"/>
        </w:rPr>
        <w:t>(l)</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When more than one Trustee is acting with respect to any trust under this Will, those Trustees may (</w:t>
      </w:r>
      <w:r>
        <w:rPr>
          <w:rFonts w:ascii="Times New Roman" w:hAnsi="Times New Roman" w:eastAsia="Times New Roman" w:cs="Times New Roman"/>
          <w:b/>
          <w:sz w:val="24"/>
        </w:rPr>
        <w:t>a</w:t>
      </w:r>
      <w:r>
        <w:rPr>
          <w:rFonts w:ascii="Times New Roman" w:hAnsi="Times New Roman" w:eastAsia="Times New Roman" w:cs="Times New Roman"/>
          <w:b w:val="0"/>
          <w:sz w:val="24"/>
        </w:rPr>
        <w:t>) authorize any one or more Trustees (jointly or severally as the instrument specifies) to write checks and otherwise direct the transfer, deposit, investment, or disbursement of funds or other assets of the trust, and (b) delegate to any one or more Trustees entire authority to make decisions regarding the investment and reinvestment of the assets of the trust. In addition, these Trustees (or the Trustee or Trustees to whom this authority is delegated as provided above) may in the same manner delegate to agents (including independent investment advisors, investment counsel or managers, banks or trust companies, and regulated investment companies) the authority to make these decisions or take these actions.</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extent applicable law allows, no Trustee is liable for any claim or loss resulting from investments made or held during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during which, pursuant to this paragraph, the Trustee had delegated his or her investment duties.</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delegation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authority may only be made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signed by all of the Trustees acting with respect to such trust and must specifically refer to this paragraph. Any delegation is revocable by any Trustee by written notice to all the Trustees and, if applicable, to any agent.</w:t>
      </w:r>
    </w:p>
    <w:p>
      <w:pPr>
        <w:keepNext w:val="0"/>
        <w:spacing w:before="120" w:after="0" w:line="260" w:lineRule="exact"/>
        <w:ind w:left="1080" w:right="0" w:firstLine="0"/>
        <w:jc w:val="left"/>
      </w:pPr>
      <w:r>
        <w:rPr>
          <w:rFonts w:ascii="Times New Roman" w:hAnsi="Times New Roman" w:eastAsia="Times New Roman" w:cs="Times New Roman"/>
          <w:b w:val="0"/>
          <w:sz w:val="24"/>
        </w:rPr>
        <w:t>(iv)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attorney-in-fact for any Trustee is not authorized to exercise any power of the Trustee under this Will, notwithstanding any statutory provision to the contrary.</w:t>
      </w:r>
    </w:p>
    <w:p>
      <w:pPr>
        <w:keepNext w:val="0"/>
        <w:spacing w:before="120" w:after="0" w:line="260" w:lineRule="exact"/>
        <w:ind w:left="720" w:right="0" w:firstLine="0"/>
        <w:jc w:val="left"/>
      </w:pPr>
      <w:r>
        <w:rPr>
          <w:rFonts w:ascii="Times New Roman" w:hAnsi="Times New Roman" w:eastAsia="Times New Roman" w:cs="Times New Roman"/>
          <w:b w:val="0"/>
          <w:sz w:val="24"/>
        </w:rPr>
        <w:t>(m)</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after my death, there is in existence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under the Will of [name of spouse] or under any Trust Agreement made by me or [name of spouse] or both of us as Grantor, having identical beneficiaries and substantially the same terms as any trust under this Will, the Trustee may terminate the trust under this Will, and transfer all its assets to the trustees of the other trust, to be administered by the trustees thereof, or may receive the assets of the other trust and administer them hereunder. Different termination dates under the applicable Rule Against Perpetuities are not to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difference in the terms of these trusts, but the portion of the trust representing the transferred assets retains the termination date of the original trust.</w:t>
      </w:r>
    </w:p>
    <w:p>
      <w:pPr>
        <w:keepNext w:val="0"/>
        <w:spacing w:before="120" w:after="0" w:line="260" w:lineRule="exact"/>
        <w:ind w:left="720" w:right="0" w:firstLine="0"/>
        <w:jc w:val="left"/>
      </w:pPr>
      <w:r>
        <w:rPr>
          <w:rFonts w:ascii="Times New Roman" w:hAnsi="Times New Roman" w:eastAsia="Times New Roman" w:cs="Times New Roman"/>
          <w:b w:val="0"/>
          <w:sz w:val="24"/>
        </w:rPr>
        <w:t>(n)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successor or additional Trustee is personally liable for any act or omission of any predecessor. With the written consent of all adult beneficiaries of any trust (including presumptive remaindermen, but excluding contingent remaindermen),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or additional Trustee may accept the account rendered and the property received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and complete discharge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predecessor Trustee without incurring any liability for so doing.</w:t>
      </w:r>
    </w:p>
    <w:p>
      <w:pPr>
        <w:keepNext w:val="0"/>
        <w:spacing w:before="120" w:after="0" w:line="260" w:lineRule="exact"/>
        <w:ind w:left="720" w:right="0" w:firstLine="0"/>
        <w:jc w:val="left"/>
      </w:pPr>
      <w:r>
        <w:rPr>
          <w:rFonts w:ascii="Times New Roman" w:hAnsi="Times New Roman" w:eastAsia="Times New Roman" w:cs="Times New Roman"/>
          <w:b w:val="0"/>
          <w:sz w:val="24"/>
        </w:rPr>
        <w:t>(o)</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As used in this Will:</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“Executor” means the Executor or Executors acting under this Will from time to time and any Administrator with the Will annexed</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terms “Trustee” and “Trustees” each mean the Trustee or Trustees acting under this Will from time to time</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“Independent Trustee” refers to any Trustee acting from time to time with respect to any trust,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remainderman) of such trust, any person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duty to support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and any person who would be considered “related or subordinate” (within the meaning of Section 672(c) of the Code)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having that legal duty</w:t>
      </w:r>
    </w:p>
    <w:p>
      <w:pPr>
        <w:keepNext w:val="0"/>
        <w:spacing w:before="120" w:after="0" w:line="260" w:lineRule="exact"/>
        <w:ind w:left="1080" w:right="0" w:firstLine="0"/>
        <w:jc w:val="left"/>
      </w:pPr>
      <w:r>
        <w:rPr>
          <w:rFonts w:ascii="Times New Roman" w:hAnsi="Times New Roman" w:eastAsia="Times New Roman" w:cs="Times New Roman"/>
          <w:b w:val="0"/>
          <w:sz w:val="24"/>
        </w:rPr>
        <w:t>(iv)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“Inclusion Ratio” has the meaning specified in Section 2642(</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w:t>
      </w:r>
    </w:p>
    <w:p>
      <w:pPr>
        <w:keepNext w:val="0"/>
        <w:spacing w:before="120" w:after="0" w:line="260" w:lineRule="exact"/>
        <w:ind w:left="1080" w:right="0" w:firstLine="0"/>
        <w:jc w:val="left"/>
      </w:pPr>
      <w:r>
        <w:rPr>
          <w:rFonts w:ascii="Times New Roman" w:hAnsi="Times New Roman" w:eastAsia="Times New Roman" w:cs="Times New Roman"/>
          <w:b w:val="0"/>
          <w:sz w:val="24"/>
        </w:rPr>
        <w:t>(v)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“Taxable Distribution”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generation-skipping transfer within the meaning of Sections 2611 and 2612(b) of the Code</w:t>
      </w:r>
    </w:p>
    <w:p>
      <w:pPr>
        <w:keepNext w:val="0"/>
        <w:spacing w:before="120" w:after="0" w:line="260" w:lineRule="exact"/>
        <w:ind w:left="1080" w:right="0" w:firstLine="0"/>
        <w:jc w:val="left"/>
      </w:pPr>
      <w:r>
        <w:rPr>
          <w:rFonts w:ascii="Times New Roman" w:hAnsi="Times New Roman" w:eastAsia="Times New Roman" w:cs="Times New Roman"/>
          <w:b w:val="0"/>
          <w:sz w:val="24"/>
        </w:rPr>
        <w:t>(vi)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“per stirpes”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persons who take as issue, in equal portions, the share their deceased ancestor would have taken if living. The first division is to be made at the first generation of which there are surviving members, and the number of shares is to equal the number of surviving members of that generation, plus the number of deceased members of that generation with issue of their own to take by representation —and—</w:t>
      </w:r>
    </w:p>
    <w:p>
      <w:pPr>
        <w:keepNext w:val="0"/>
        <w:spacing w:before="120" w:after="0" w:line="260" w:lineRule="exact"/>
        <w:ind w:left="1080" w:right="0" w:firstLine="0"/>
        <w:jc w:val="left"/>
      </w:pPr>
      <w:r>
        <w:rPr>
          <w:rFonts w:ascii="Times New Roman" w:hAnsi="Times New Roman" w:eastAsia="Times New Roman" w:cs="Times New Roman"/>
          <w:b w:val="0"/>
          <w:sz w:val="24"/>
        </w:rPr>
        <w:t>(vii)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References to Sections of the Code are to the Internal Revenue Code of 1986, as amended, and are deemed to refer to the Regulations thereunder, and to the corresponding sections of subsequent federal tax law</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I have duly executed this Will on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 [</w:t>
      </w:r>
      <w:r>
        <w:rPr>
          <w:rFonts w:ascii="Times New Roman" w:hAnsi="Times New Roman" w:eastAsia="Times New Roman" w:cs="Times New Roman"/>
          <w:b w:val="0"/>
          <w:sz w:val="24"/>
        </w:rPr>
        <w:t>signature of testator</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The foregoing written instrument was on the date thereof, signed, published and declared by the testator therein named as the testator’s Will in the presence of us and of each of us, who, at the testator’s request, in the testator’s presence and in the presence of each other, have subscribed our names as witnesses thereto.</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 [</w:t>
      </w:r>
      <w:r>
        <w:rPr>
          <w:rFonts w:ascii="Times New Roman" w:hAnsi="Times New Roman" w:eastAsia="Times New Roman" w:cs="Times New Roman"/>
          <w:b w:val="0"/>
          <w:sz w:val="24"/>
        </w:rPr>
        <w:t>signature of witness #1</w:t>
      </w:r>
      <w:r>
        <w:rPr>
          <w:rFonts w:ascii="Times New Roman" w:hAnsi="Times New Roman" w:eastAsia="Times New Roman" w:cs="Times New Roman"/>
          <w:b w:val="0"/>
          <w:sz w:val="24"/>
        </w:rPr>
        <w:t>] residing at [address of witness #1]</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 </w:t>
      </w:r>
      <w:r>
        <w:rPr>
          <w:rFonts w:ascii="Times New Roman" w:hAnsi="Times New Roman" w:eastAsia="Times New Roman" w:cs="Times New Roman"/>
          <w:b w:val="0"/>
          <w:sz w:val="24"/>
        </w:rPr>
        <w:t>[signature of witness #2</w:t>
      </w:r>
      <w:r>
        <w:rPr>
          <w:rFonts w:ascii="Times New Roman" w:hAnsi="Times New Roman" w:eastAsia="Times New Roman" w:cs="Times New Roman"/>
          <w:b w:val="0"/>
          <w:sz w:val="24"/>
        </w:rPr>
        <w:t>] residing at [address of witness #2]</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OF SUBSCRIBING WITNESSES PURSUANT TO SCPA 1406</w:t>
      </w:r>
      <w:r>
        <w:rPr>
          <w:rFonts w:ascii="Times New Roman" w:hAnsi="Times New Roman" w:eastAsia="Times New Roman" w:cs="Times New Roman"/>
          <w:sz w:val="24"/>
        </w:rPr>
        <w:br/>
      </w:r>
      <w:r>
        <w:rPr>
          <w:rFonts w:ascii="Times New Roman" w:hAnsi="Times New Roman" w:eastAsia="Times New Roman" w:cs="Times New Roman"/>
          <w:b/>
          <w:sz w:val="24"/>
        </w:rPr>
        <w:t>MADE AT REQUEST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STATE OF NEW YORK</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ss.:</w:t>
      </w:r>
    </w:p>
    <w:p>
      <w:pPr>
        <w:keepNext w:val="0"/>
        <w:spacing w:before="200" w:after="0" w:line="260" w:lineRule="exact"/>
        <w:ind w:left="720" w:right="0" w:firstLine="0"/>
        <w:jc w:val="both"/>
      </w:pPr>
      <w:r>
        <w:rPr>
          <w:rFonts w:ascii="Times New Roman" w:hAnsi="Times New Roman" w:eastAsia="Times New Roman" w:cs="Times New Roman"/>
          <w:b w:val="0"/>
          <w:sz w:val="24"/>
        </w:rPr>
        <w:t>Each of the undersigned, individually and severally being duly sworn, deposes and says:</w:t>
      </w:r>
    </w:p>
    <w:p>
      <w:pPr>
        <w:keepNext w:val="0"/>
        <w:spacing w:before="200" w:after="0" w:line="260" w:lineRule="exact"/>
        <w:ind w:left="1080" w:right="0" w:firstLine="0"/>
        <w:jc w:val="both"/>
      </w:pPr>
      <w:r>
        <w:rPr>
          <w:rFonts w:ascii="Times New Roman" w:hAnsi="Times New Roman" w:eastAsia="Times New Roman" w:cs="Times New Roman"/>
          <w:b w:val="0"/>
          <w:sz w:val="24"/>
        </w:rPr>
        <w:t>The foregoing instrument was subscribed in our presence and sight at the end thereof by [name of testator], hereinafter referred to as the Testator, on the [day] day of [month], [year], at [location of execution ceremony].</w:t>
      </w:r>
    </w:p>
    <w:p>
      <w:pPr>
        <w:keepNext w:val="0"/>
        <w:spacing w:before="200" w:after="0" w:line="260" w:lineRule="exact"/>
        <w:ind w:left="1080" w:right="0" w:firstLine="0"/>
        <w:jc w:val="both"/>
      </w:pPr>
      <w:r>
        <w:rPr>
          <w:rFonts w:ascii="Times New Roman" w:hAnsi="Times New Roman" w:eastAsia="Times New Roman" w:cs="Times New Roman"/>
          <w:b w:val="0"/>
          <w:sz w:val="24"/>
        </w:rPr>
        <w:t>The Testator at the time of making such subscription declared the foregoing instrument so subscribed to be [his or her] last Will.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of the undersigned thereupon signed [his or her] name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at the end of the foregoing Will at the request of the Testator and in [his or her] presence and sight of each other.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Testator, in the respective opinions of the undersigned, could read, write and converse in the English language and was suffering no defect of sight, hearing or speech, or from any other physical or mental impairment that would affect [his or her] capacity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Will. The foregoing Will was executed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original instrument and was not executed in counterparts.</w:t>
      </w:r>
    </w:p>
    <w:p>
      <w:pPr>
        <w:keepNext w:val="0"/>
        <w:spacing w:before="200" w:after="0" w:line="260" w:lineRule="exact"/>
        <w:ind w:left="1080" w:right="0" w:firstLine="0"/>
        <w:jc w:val="both"/>
      </w:pPr>
      <w:r>
        <w:rPr>
          <w:rFonts w:ascii="Times New Roman" w:hAnsi="Times New Roman" w:eastAsia="Times New Roman" w:cs="Times New Roman"/>
          <w:b w:val="0"/>
          <w:sz w:val="24"/>
        </w:rPr>
        <w:t>Each of the undersigned was acquainted with the Testator at such time and makes this affidavit at [his or her] request.</w:t>
      </w:r>
    </w:p>
    <w:p>
      <w:pPr>
        <w:keepNext w:val="0"/>
        <w:spacing w:before="200" w:after="0" w:line="260" w:lineRule="exact"/>
        <w:ind w:left="1080" w:right="0" w:firstLine="0"/>
        <w:jc w:val="both"/>
      </w:pPr>
      <w:r>
        <w:rPr>
          <w:rFonts w:ascii="Times New Roman" w:hAnsi="Times New Roman" w:eastAsia="Times New Roman" w:cs="Times New Roman"/>
          <w:b w:val="0"/>
          <w:sz w:val="24"/>
        </w:rPr>
        <w:t>Each of the undersigned has, contemporaneously with the execution of this affidavit, examined the signatures at the end of the foregoing Will and such signatures are the signatures affixed by the Testator and by each of the undersigned.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foregoing instrument was executed by the Testator and witnessed by each of the undersigned affiants under the supervision of [name of supervising attorney],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attorney-at-law.</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 [</w:t>
      </w:r>
      <w:r>
        <w:rPr>
          <w:rFonts w:ascii="Times New Roman" w:hAnsi="Times New Roman" w:eastAsia="Times New Roman" w:cs="Times New Roman"/>
          <w:b w:val="0"/>
          <w:sz w:val="24"/>
        </w:rPr>
        <w:t>signature of witness #1</w:t>
      </w:r>
      <w:r>
        <w:rPr>
          <w:rFonts w:ascii="Times New Roman" w:hAnsi="Times New Roman" w:eastAsia="Times New Roman" w:cs="Times New Roman"/>
          <w:b w:val="0"/>
          <w:sz w:val="24"/>
        </w:rPr>
        <w:t>] [full address of witness #1]</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 [</w:t>
      </w:r>
      <w:r>
        <w:rPr>
          <w:rFonts w:ascii="Times New Roman" w:hAnsi="Times New Roman" w:eastAsia="Times New Roman" w:cs="Times New Roman"/>
          <w:b w:val="0"/>
          <w:sz w:val="24"/>
        </w:rPr>
        <w:t>signature of witness #2</w:t>
      </w:r>
      <w:r>
        <w:rPr>
          <w:rFonts w:ascii="Times New Roman" w:hAnsi="Times New Roman" w:eastAsia="Times New Roman" w:cs="Times New Roman"/>
          <w:b w:val="0"/>
          <w:sz w:val="24"/>
        </w:rPr>
        <w:t>] [full address of witness #2]</w:t>
      </w:r>
    </w:p>
    <w:p>
      <w:pPr>
        <w:keepNext w:val="0"/>
        <w:spacing w:before="200" w:after="0" w:line="260" w:lineRule="exact"/>
        <w:ind w:left="720" w:right="0" w:firstLine="0"/>
        <w:jc w:val="both"/>
      </w:pPr>
      <w:r>
        <w:rPr>
          <w:rFonts w:ascii="Times New Roman" w:hAnsi="Times New Roman" w:eastAsia="Times New Roman" w:cs="Times New Roman"/>
          <w:b w:val="0"/>
          <w:sz w:val="24"/>
        </w:rPr>
        <w:t>Severally sworn to before me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val="0"/>
          <w:sz w:val="24"/>
        </w:rPr>
        <w:t>Signature of Notary</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