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108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my Residuary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Executor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Executor, in the Executor's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Executor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at such individual's residence or place of business shall be paid by [my Executor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Territory of Guam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of Guam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Executor) to be held for the maximum period of time permitted by law; (3) to one or more suitable persons as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Executor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[OPTIONAL: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as Executor of my Will. If [name of first successor executor] shall be unable or unwilling to serve, I nominate and appoint my [relationship of second successor executor to testator], [name of second successor executor], as Executor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executor] shall be unable or unwilling to serve, I nominate and appoint as substitute or successor Executor,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Executor shall mean the person or entity who qualifies as executor, whether male or female, executor or administrator, and indicates successor executors.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as well as Trustees, if any,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Executor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the Executor and Trustee, if any, shall have all of the powers in every jurisdiction in which my Executor or Trustee shall act, including, but not limited to, the powers contained in the Probate Code of Guam,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and any other applicable Federal or state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Executor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Territory of Guam</w:t>
      </w:r>
    </w:p>
    <w:p>
      <w:pPr>
        <w:keepNext w:val="0"/>
        <w:spacing w:before="200" w:after="0" w:line="260" w:lineRule="exact"/>
        <w:ind w:left="720" w:right="0" w:firstLine="0"/>
        <w:jc w:val="both"/>
      </w:pPr>
      <w:r>
        <w:rPr>
          <w:rFonts w:ascii="Times New Roman" w:hAnsi="Times New Roman" w:eastAsia="Times New Roman" w:cs="Times New Roman"/>
          <w:b w:val="0"/>
          <w:sz w:val="24"/>
        </w:rPr>
        <w:t>Village of [village]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[name of witness 1] and [name of witness 2], the subscribing witnesses, having been duly sworn, declare that we witnessed the execution of the Will of [name of testator], the Testator; that the said Testator subscribed, published, and declared the same to be the Testator's Will in our presence; that we thereafter subscribed the same as witnesses in the Testator's presence, at the Testator's request, and in the presence of each other; that at the time of the execution of said Will the Testator appeared to be of full age and of sound mind and memory, and not under any restraint nor in any respect incompetent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and that we make this affidavit at the Testator's request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[name of witness 1] and [name of witness 2], witnesses,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(Seal)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 Commissioner of the Superior Court]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